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2EF82" w14:textId="42331BA4" w:rsidR="00680CCE" w:rsidRPr="00B43BC6" w:rsidRDefault="008E634D" w:rsidP="00680CCE">
      <w:pPr>
        <w:spacing w:before="120" w:after="0" w:line="240" w:lineRule="auto"/>
        <w:jc w:val="center"/>
        <w:rPr>
          <w:rFonts w:ascii="Arial" w:eastAsia="Times New Roman" w:hAnsi="Arial" w:cs="Arial"/>
          <w:b/>
          <w:caps/>
          <w:sz w:val="32"/>
          <w:szCs w:val="32"/>
          <w:lang w:eastAsia="cs-CZ"/>
        </w:rPr>
      </w:pPr>
      <w:bookmarkStart w:id="0" w:name="_Toc360914523"/>
      <w:r>
        <w:rPr>
          <w:rFonts w:ascii="Arial" w:eastAsia="Times New Roman" w:hAnsi="Arial" w:cs="Arial"/>
          <w:b/>
          <w:caps/>
          <w:sz w:val="32"/>
          <w:szCs w:val="32"/>
          <w:lang w:eastAsia="cs-CZ"/>
        </w:rPr>
        <w:t xml:space="preserve">NÁVRH </w:t>
      </w:r>
      <w:r w:rsidR="00F40D07">
        <w:rPr>
          <w:rFonts w:ascii="Arial" w:eastAsia="Times New Roman" w:hAnsi="Arial" w:cs="Arial"/>
          <w:b/>
          <w:caps/>
          <w:sz w:val="32"/>
          <w:szCs w:val="32"/>
          <w:lang w:eastAsia="cs-CZ"/>
        </w:rPr>
        <w:t>SMLOUV</w:t>
      </w:r>
      <w:r>
        <w:rPr>
          <w:rFonts w:ascii="Arial" w:eastAsia="Times New Roman" w:hAnsi="Arial" w:cs="Arial"/>
          <w:b/>
          <w:caps/>
          <w:sz w:val="32"/>
          <w:szCs w:val="32"/>
          <w:lang w:eastAsia="cs-CZ"/>
        </w:rPr>
        <w:t>Y</w:t>
      </w:r>
      <w:r w:rsidR="00680CCE" w:rsidRPr="00B43BC6">
        <w:rPr>
          <w:rFonts w:ascii="Arial" w:eastAsia="Times New Roman" w:hAnsi="Arial" w:cs="Arial"/>
          <w:b/>
          <w:caps/>
          <w:sz w:val="32"/>
          <w:szCs w:val="32"/>
          <w:lang w:eastAsia="cs-CZ"/>
        </w:rPr>
        <w:t xml:space="preserve"> o dílo</w:t>
      </w:r>
    </w:p>
    <w:p w14:paraId="2E9C107F" w14:textId="56A25F56" w:rsidR="002B310F" w:rsidRDefault="002B310F" w:rsidP="00680CCE">
      <w:pPr>
        <w:spacing w:before="120" w:after="0" w:line="240" w:lineRule="auto"/>
        <w:jc w:val="center"/>
        <w:rPr>
          <w:rFonts w:ascii="Arial" w:eastAsia="Calibri" w:hAnsi="Arial" w:cs="Arial"/>
          <w:sz w:val="18"/>
          <w:szCs w:val="18"/>
        </w:rPr>
      </w:pPr>
      <w:r w:rsidRPr="000B7225">
        <w:rPr>
          <w:rFonts w:ascii="Arial" w:eastAsia="Calibri" w:hAnsi="Arial" w:cs="Arial"/>
          <w:b/>
          <w:sz w:val="24"/>
          <w:szCs w:val="24"/>
        </w:rPr>
        <w:t>č. SŘÚPaR/20</w:t>
      </w:r>
      <w:r w:rsidR="00B608F2">
        <w:rPr>
          <w:rFonts w:ascii="Arial" w:eastAsia="Calibri" w:hAnsi="Arial" w:cs="Arial"/>
          <w:b/>
          <w:sz w:val="24"/>
          <w:szCs w:val="24"/>
        </w:rPr>
        <w:t>2</w:t>
      </w:r>
      <w:r w:rsidR="001E4949">
        <w:rPr>
          <w:rFonts w:ascii="Arial" w:eastAsia="Calibri" w:hAnsi="Arial" w:cs="Arial"/>
          <w:b/>
          <w:sz w:val="24"/>
          <w:szCs w:val="24"/>
        </w:rPr>
        <w:t>6</w:t>
      </w:r>
      <w:r w:rsidRPr="000B7225">
        <w:rPr>
          <w:rFonts w:ascii="Arial" w:eastAsia="Calibri" w:hAnsi="Arial" w:cs="Arial"/>
          <w:b/>
          <w:sz w:val="24"/>
          <w:szCs w:val="24"/>
        </w:rPr>
        <w:t>/</w:t>
      </w:r>
      <w:r w:rsidR="00845A55">
        <w:rPr>
          <w:rFonts w:ascii="Arial" w:eastAsia="Calibri" w:hAnsi="Arial" w:cs="Arial"/>
          <w:b/>
          <w:sz w:val="24"/>
          <w:szCs w:val="24"/>
        </w:rPr>
        <w:t>00</w:t>
      </w:r>
      <w:r w:rsidR="008E634D">
        <w:rPr>
          <w:rFonts w:ascii="Arial" w:eastAsia="Calibri" w:hAnsi="Arial" w:cs="Arial"/>
          <w:b/>
          <w:sz w:val="24"/>
          <w:szCs w:val="24"/>
        </w:rPr>
        <w:t>__</w:t>
      </w:r>
      <w:r w:rsidRPr="000B7225">
        <w:rPr>
          <w:rFonts w:ascii="Arial" w:eastAsia="Calibri" w:hAnsi="Arial" w:cs="Arial"/>
          <w:b/>
          <w:sz w:val="24"/>
          <w:szCs w:val="24"/>
        </w:rPr>
        <w:t xml:space="preserve">/SD </w:t>
      </w:r>
      <w:r w:rsidRPr="000B7225">
        <w:rPr>
          <w:rFonts w:ascii="Arial" w:eastAsia="Calibri" w:hAnsi="Arial" w:cs="Arial"/>
          <w:sz w:val="18"/>
          <w:szCs w:val="18"/>
        </w:rPr>
        <w:t>(dle objednatele)</w:t>
      </w:r>
    </w:p>
    <w:p w14:paraId="765EF06B" w14:textId="77777777" w:rsidR="00995818" w:rsidRDefault="00995818" w:rsidP="00680CCE">
      <w:pPr>
        <w:spacing w:after="0" w:line="240" w:lineRule="auto"/>
        <w:jc w:val="center"/>
        <w:rPr>
          <w:rFonts w:ascii="Arial" w:eastAsia="Times New Roman" w:hAnsi="Arial" w:cs="Arial"/>
          <w:b/>
          <w:bCs/>
          <w:sz w:val="36"/>
          <w:szCs w:val="36"/>
          <w:lang w:eastAsia="cs-CZ"/>
        </w:rPr>
      </w:pPr>
    </w:p>
    <w:p w14:paraId="0DDB2419" w14:textId="39097FC3" w:rsidR="00680CCE" w:rsidRDefault="00680CCE" w:rsidP="00680CCE">
      <w:pPr>
        <w:spacing w:after="0" w:line="240" w:lineRule="auto"/>
        <w:jc w:val="center"/>
        <w:rPr>
          <w:rFonts w:ascii="Arial" w:eastAsia="Times New Roman" w:hAnsi="Arial" w:cs="Arial"/>
          <w:b/>
          <w:bCs/>
          <w:sz w:val="36"/>
          <w:szCs w:val="36"/>
          <w:lang w:eastAsia="cs-CZ"/>
        </w:rPr>
      </w:pPr>
      <w:r w:rsidRPr="00DB162D">
        <w:rPr>
          <w:rFonts w:ascii="Arial" w:eastAsia="Times New Roman" w:hAnsi="Arial" w:cs="Arial"/>
          <w:b/>
          <w:bCs/>
          <w:sz w:val="36"/>
          <w:szCs w:val="36"/>
          <w:lang w:eastAsia="cs-CZ"/>
        </w:rPr>
        <w:t>„</w:t>
      </w:r>
      <w:r w:rsidR="008C4714">
        <w:rPr>
          <w:rFonts w:ascii="Arial" w:eastAsia="Times New Roman" w:hAnsi="Arial" w:cs="Arial"/>
          <w:b/>
          <w:bCs/>
          <w:sz w:val="36"/>
          <w:szCs w:val="36"/>
          <w:lang w:eastAsia="cs-CZ"/>
        </w:rPr>
        <w:t>Stavební úpravy nádrže s vodní hladinou a tryskami nám. Republiky Studénka</w:t>
      </w:r>
      <w:r w:rsidR="008E634D">
        <w:rPr>
          <w:rFonts w:ascii="Arial" w:eastAsia="Times New Roman" w:hAnsi="Arial" w:cs="Arial"/>
          <w:b/>
          <w:bCs/>
          <w:sz w:val="36"/>
          <w:szCs w:val="36"/>
          <w:lang w:eastAsia="cs-CZ"/>
        </w:rPr>
        <w:t>“</w:t>
      </w:r>
    </w:p>
    <w:p w14:paraId="620AF1F2" w14:textId="65FAA077" w:rsidR="00B81DEB" w:rsidRPr="000B7225" w:rsidRDefault="001D5B3A" w:rsidP="001D5B3A">
      <w:pPr>
        <w:pStyle w:val="Odstavecseseznamem"/>
        <w:numPr>
          <w:ilvl w:val="0"/>
          <w:numId w:val="0"/>
        </w:numPr>
        <w:tabs>
          <w:tab w:val="left" w:pos="4260"/>
        </w:tabs>
        <w:ind w:left="1080"/>
        <w:rPr>
          <w:rFonts w:ascii="Arial" w:hAnsi="Arial"/>
          <w:b/>
        </w:rPr>
      </w:pPr>
      <w:r>
        <w:rPr>
          <w:rFonts w:ascii="Arial" w:hAnsi="Arial"/>
          <w:b/>
        </w:rPr>
        <w:tab/>
      </w:r>
    </w:p>
    <w:p w14:paraId="4A7C7F7E" w14:textId="359302E2" w:rsidR="00B666CE" w:rsidRPr="00DB162D" w:rsidRDefault="00B666CE" w:rsidP="00B666CE">
      <w:pPr>
        <w:pStyle w:val="Vycentrovan"/>
      </w:pPr>
      <w:r w:rsidRPr="00DB162D">
        <w:t>uzavřená dle § 2586 a násl. zákona č. 89/2012 Sb., občanský zákon</w:t>
      </w:r>
      <w:r w:rsidR="00680CCE" w:rsidRPr="00DB162D">
        <w:t>ík (dále jen občanský zákoník)</w:t>
      </w:r>
    </w:p>
    <w:p w14:paraId="5E8A6EE2" w14:textId="77777777" w:rsidR="00680CCE" w:rsidRPr="00DB162D" w:rsidRDefault="00680CCE" w:rsidP="00B666CE">
      <w:pPr>
        <w:pStyle w:val="Vycentrovan"/>
      </w:pPr>
    </w:p>
    <w:p w14:paraId="06689530" w14:textId="77777777" w:rsidR="00B666CE" w:rsidRPr="00DB162D" w:rsidRDefault="00B666CE" w:rsidP="00B666CE">
      <w:pPr>
        <w:pStyle w:val="Obyejn"/>
      </w:pPr>
      <w:r w:rsidRPr="00DB162D">
        <w:t>mezi:</w:t>
      </w:r>
    </w:p>
    <w:p w14:paraId="75301439" w14:textId="77777777" w:rsidR="00B666CE" w:rsidRPr="00DB162D" w:rsidRDefault="00B666CE" w:rsidP="00B666CE">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28CDFC4" w14:textId="77777777" w:rsidTr="00E67BCB">
        <w:trPr>
          <w:trHeight w:val="284"/>
        </w:trPr>
        <w:tc>
          <w:tcPr>
            <w:tcW w:w="2407" w:type="dxa"/>
            <w:vAlign w:val="center"/>
          </w:tcPr>
          <w:p w14:paraId="5084BAFA" w14:textId="77777777" w:rsidR="00E67BCB" w:rsidRPr="00DB162D" w:rsidRDefault="00E67BCB" w:rsidP="00E67BCB">
            <w:pPr>
              <w:pStyle w:val="Obyejn"/>
              <w:ind w:left="-108"/>
              <w:rPr>
                <w:b/>
              </w:rPr>
            </w:pPr>
            <w:r w:rsidRPr="00DB162D">
              <w:rPr>
                <w:b/>
              </w:rPr>
              <w:t>Název:</w:t>
            </w:r>
          </w:p>
        </w:tc>
        <w:tc>
          <w:tcPr>
            <w:tcW w:w="6655" w:type="dxa"/>
            <w:vAlign w:val="center"/>
          </w:tcPr>
          <w:p w14:paraId="0F05F4CC" w14:textId="18344297" w:rsidR="00E67BCB" w:rsidRPr="003A3E6A" w:rsidRDefault="00F23177" w:rsidP="00E67BCB">
            <w:pPr>
              <w:pStyle w:val="Obyejn"/>
              <w:rPr>
                <w:b/>
              </w:rPr>
            </w:pPr>
            <w:r>
              <w:rPr>
                <w:b/>
              </w:rPr>
              <w:t>m</w:t>
            </w:r>
            <w:r w:rsidR="000615C1" w:rsidRPr="000615C1">
              <w:rPr>
                <w:b/>
              </w:rPr>
              <w:t>ěsto Studénka</w:t>
            </w:r>
          </w:p>
        </w:tc>
      </w:tr>
      <w:tr w:rsidR="00E67BCB" w:rsidRPr="00DB162D" w14:paraId="0802D0D8" w14:textId="77777777" w:rsidTr="00E67BCB">
        <w:trPr>
          <w:trHeight w:val="284"/>
        </w:trPr>
        <w:tc>
          <w:tcPr>
            <w:tcW w:w="2407" w:type="dxa"/>
            <w:vAlign w:val="center"/>
          </w:tcPr>
          <w:p w14:paraId="2171621C" w14:textId="77777777" w:rsidR="00E67BCB" w:rsidRPr="00DB162D" w:rsidRDefault="00E67BCB" w:rsidP="00E67BCB">
            <w:pPr>
              <w:pStyle w:val="Obyejn"/>
              <w:ind w:left="-108"/>
            </w:pPr>
            <w:r w:rsidRPr="00DB162D">
              <w:t>Sídlo:</w:t>
            </w:r>
          </w:p>
        </w:tc>
        <w:tc>
          <w:tcPr>
            <w:tcW w:w="6655" w:type="dxa"/>
            <w:vAlign w:val="center"/>
          </w:tcPr>
          <w:p w14:paraId="15CD820C" w14:textId="3CF4848E" w:rsidR="00E67BCB" w:rsidRPr="00DB162D" w:rsidRDefault="000615C1" w:rsidP="00E67BCB">
            <w:pPr>
              <w:pStyle w:val="Obyejn"/>
            </w:pPr>
            <w:r w:rsidRPr="000615C1">
              <w:t xml:space="preserve">74213 </w:t>
            </w:r>
            <w:r w:rsidR="000A7743" w:rsidRPr="000615C1">
              <w:t>Studénka – Butovice</w:t>
            </w:r>
            <w:r w:rsidRPr="000615C1">
              <w:t>, nám. Republiky 762</w:t>
            </w:r>
          </w:p>
        </w:tc>
      </w:tr>
      <w:tr w:rsidR="00E67BCB" w:rsidRPr="00DB162D" w14:paraId="47503B07" w14:textId="77777777" w:rsidTr="00E67BCB">
        <w:trPr>
          <w:trHeight w:val="284"/>
        </w:trPr>
        <w:tc>
          <w:tcPr>
            <w:tcW w:w="2407" w:type="dxa"/>
            <w:vAlign w:val="center"/>
          </w:tcPr>
          <w:p w14:paraId="6F1290B5" w14:textId="77777777" w:rsidR="00E67BCB" w:rsidRPr="00DB162D" w:rsidRDefault="00E67BCB" w:rsidP="00E67BCB">
            <w:pPr>
              <w:pStyle w:val="Obyejn"/>
              <w:ind w:left="-108"/>
            </w:pPr>
            <w:r w:rsidRPr="00DB162D">
              <w:t>IČO:</w:t>
            </w:r>
          </w:p>
        </w:tc>
        <w:tc>
          <w:tcPr>
            <w:tcW w:w="6655" w:type="dxa"/>
            <w:vAlign w:val="center"/>
          </w:tcPr>
          <w:p w14:paraId="36467055" w14:textId="4F0E313F" w:rsidR="00E67BCB" w:rsidRPr="00DB162D" w:rsidRDefault="000615C1" w:rsidP="00E67BCB">
            <w:pPr>
              <w:pStyle w:val="Obyejn"/>
            </w:pPr>
            <w:r w:rsidRPr="000615C1">
              <w:t>002 98 441</w:t>
            </w:r>
          </w:p>
        </w:tc>
      </w:tr>
      <w:tr w:rsidR="00E67BCB" w:rsidRPr="00DB162D" w14:paraId="59257DA3" w14:textId="77777777" w:rsidTr="00E67BCB">
        <w:trPr>
          <w:trHeight w:val="284"/>
        </w:trPr>
        <w:tc>
          <w:tcPr>
            <w:tcW w:w="2407" w:type="dxa"/>
            <w:vAlign w:val="center"/>
          </w:tcPr>
          <w:p w14:paraId="6BF566B0" w14:textId="77777777" w:rsidR="00E67BCB" w:rsidRPr="00DB162D" w:rsidRDefault="00E67BCB" w:rsidP="00E67BCB">
            <w:pPr>
              <w:pStyle w:val="Obyejn"/>
              <w:ind w:left="-108"/>
            </w:pPr>
            <w:r w:rsidRPr="00DB162D">
              <w:t>DIČ:</w:t>
            </w:r>
          </w:p>
        </w:tc>
        <w:tc>
          <w:tcPr>
            <w:tcW w:w="6655" w:type="dxa"/>
            <w:vAlign w:val="center"/>
          </w:tcPr>
          <w:p w14:paraId="40716466" w14:textId="04D83AD7" w:rsidR="00E67BCB" w:rsidRPr="00DB162D" w:rsidRDefault="00A27F47" w:rsidP="00E67BCB">
            <w:pPr>
              <w:pStyle w:val="Obyejn"/>
            </w:pPr>
            <w:r>
              <w:t>CZ</w:t>
            </w:r>
            <w:r w:rsidR="000615C1" w:rsidRPr="000615C1">
              <w:t>002 98 441</w:t>
            </w:r>
          </w:p>
        </w:tc>
      </w:tr>
      <w:tr w:rsidR="00E67BCB" w:rsidRPr="00DB162D" w14:paraId="3C5EA853" w14:textId="77777777" w:rsidTr="00E67BCB">
        <w:trPr>
          <w:trHeight w:val="284"/>
        </w:trPr>
        <w:tc>
          <w:tcPr>
            <w:tcW w:w="2407" w:type="dxa"/>
            <w:vAlign w:val="center"/>
          </w:tcPr>
          <w:p w14:paraId="0E51B53A" w14:textId="77777777" w:rsidR="00E67BCB" w:rsidRPr="00DB162D" w:rsidRDefault="00E67BCB" w:rsidP="00E67BCB">
            <w:pPr>
              <w:pStyle w:val="Obyejn"/>
              <w:ind w:left="-108"/>
            </w:pPr>
            <w:r w:rsidRPr="00DB162D">
              <w:t>Právní forma:</w:t>
            </w:r>
          </w:p>
        </w:tc>
        <w:tc>
          <w:tcPr>
            <w:tcW w:w="6655" w:type="dxa"/>
            <w:vAlign w:val="center"/>
          </w:tcPr>
          <w:p w14:paraId="6FA231D5" w14:textId="57346141" w:rsidR="00E67BCB" w:rsidRPr="00DB162D" w:rsidRDefault="00A27F47" w:rsidP="002132E3">
            <w:pPr>
              <w:pStyle w:val="Obyejn"/>
            </w:pPr>
            <w:r w:rsidRPr="00A27F47">
              <w:t>801 - Obec</w:t>
            </w:r>
          </w:p>
        </w:tc>
      </w:tr>
      <w:tr w:rsidR="001E1EFA" w:rsidRPr="00DB162D" w14:paraId="33E7164B" w14:textId="77777777" w:rsidTr="00E67BCB">
        <w:trPr>
          <w:trHeight w:val="284"/>
        </w:trPr>
        <w:tc>
          <w:tcPr>
            <w:tcW w:w="2407" w:type="dxa"/>
            <w:vAlign w:val="center"/>
          </w:tcPr>
          <w:p w14:paraId="166C3A04" w14:textId="77777777" w:rsidR="001E1EFA" w:rsidRPr="00DB162D" w:rsidRDefault="001E1EFA" w:rsidP="001E1EFA">
            <w:pPr>
              <w:pStyle w:val="Obyejn"/>
              <w:ind w:left="-108"/>
            </w:pPr>
            <w:r w:rsidRPr="00DB162D">
              <w:t>Zastoupen:</w:t>
            </w:r>
          </w:p>
        </w:tc>
        <w:tc>
          <w:tcPr>
            <w:tcW w:w="6655" w:type="dxa"/>
            <w:vAlign w:val="center"/>
          </w:tcPr>
          <w:p w14:paraId="50FA7854" w14:textId="49E29BFD" w:rsidR="001E1EFA" w:rsidRPr="00DB162D" w:rsidRDefault="00994542" w:rsidP="001E1EFA">
            <w:pPr>
              <w:pStyle w:val="Obyejn"/>
            </w:pPr>
            <w:r>
              <w:t>Libor Slavík</w:t>
            </w:r>
            <w:r w:rsidR="000615C1" w:rsidRPr="000615C1">
              <w:t>, starosta</w:t>
            </w:r>
          </w:p>
        </w:tc>
      </w:tr>
      <w:tr w:rsidR="009547B8" w:rsidRPr="00DB162D" w14:paraId="64AAC317" w14:textId="77777777" w:rsidTr="00E67BCB">
        <w:trPr>
          <w:trHeight w:val="284"/>
        </w:trPr>
        <w:tc>
          <w:tcPr>
            <w:tcW w:w="2407" w:type="dxa"/>
            <w:vAlign w:val="center"/>
          </w:tcPr>
          <w:p w14:paraId="434F04AD" w14:textId="58633D86" w:rsidR="009547B8" w:rsidRPr="00DB162D" w:rsidRDefault="00854D07" w:rsidP="009547B8">
            <w:pPr>
              <w:pStyle w:val="Obyejn"/>
              <w:ind w:left="-108"/>
            </w:pPr>
            <w:r>
              <w:t>Finanční</w:t>
            </w:r>
            <w:r w:rsidR="009547B8" w:rsidRPr="00DB162D">
              <w:t xml:space="preserve"> spojení:</w:t>
            </w:r>
          </w:p>
        </w:tc>
        <w:tc>
          <w:tcPr>
            <w:tcW w:w="6655" w:type="dxa"/>
            <w:vAlign w:val="center"/>
          </w:tcPr>
          <w:p w14:paraId="49733AFC" w14:textId="5D3BEBEB" w:rsidR="009547B8" w:rsidRPr="000615C1" w:rsidRDefault="000F4DB0" w:rsidP="009547B8">
            <w:pPr>
              <w:pStyle w:val="Obyejn"/>
            </w:pPr>
            <w:r w:rsidRPr="000F4DB0">
              <w:t>Komerční banka, a.s.</w:t>
            </w:r>
          </w:p>
        </w:tc>
      </w:tr>
      <w:tr w:rsidR="009547B8" w:rsidRPr="00DB162D" w14:paraId="3C8765DD" w14:textId="77777777" w:rsidTr="00E67BCB">
        <w:trPr>
          <w:trHeight w:val="284"/>
        </w:trPr>
        <w:tc>
          <w:tcPr>
            <w:tcW w:w="2407" w:type="dxa"/>
            <w:vAlign w:val="center"/>
          </w:tcPr>
          <w:p w14:paraId="060B38A1" w14:textId="77777777" w:rsidR="009547B8" w:rsidRPr="00DB162D" w:rsidRDefault="009547B8" w:rsidP="009547B8">
            <w:pPr>
              <w:pStyle w:val="Obyejn"/>
              <w:ind w:left="-108"/>
            </w:pPr>
            <w:r w:rsidRPr="00DB162D">
              <w:t>Číslo účtu:</w:t>
            </w:r>
          </w:p>
        </w:tc>
        <w:tc>
          <w:tcPr>
            <w:tcW w:w="6655" w:type="dxa"/>
            <w:vAlign w:val="center"/>
          </w:tcPr>
          <w:p w14:paraId="778821D8" w14:textId="56A77F72" w:rsidR="009547B8" w:rsidRPr="000615C1" w:rsidRDefault="000F4DB0" w:rsidP="009547B8">
            <w:pPr>
              <w:pStyle w:val="Obyejn"/>
            </w:pPr>
            <w:r w:rsidRPr="000F4DB0">
              <w:t>924801/0100</w:t>
            </w:r>
          </w:p>
        </w:tc>
      </w:tr>
      <w:tr w:rsidR="003A3E6A" w:rsidRPr="00DB162D" w14:paraId="12056B6E" w14:textId="77777777" w:rsidTr="00E67BCB">
        <w:trPr>
          <w:trHeight w:val="284"/>
        </w:trPr>
        <w:tc>
          <w:tcPr>
            <w:tcW w:w="2407" w:type="dxa"/>
            <w:vAlign w:val="center"/>
          </w:tcPr>
          <w:p w14:paraId="315B95A5" w14:textId="77777777" w:rsidR="003A3E6A" w:rsidRPr="00DB162D" w:rsidRDefault="003A3E6A" w:rsidP="003A3E6A">
            <w:pPr>
              <w:pStyle w:val="Obyejn"/>
              <w:ind w:left="-108"/>
            </w:pPr>
            <w:r w:rsidRPr="00DB162D">
              <w:t>Oprávněný zástupce ve věcech obchodních a smluvních dodatků:</w:t>
            </w:r>
          </w:p>
        </w:tc>
        <w:tc>
          <w:tcPr>
            <w:tcW w:w="6655" w:type="dxa"/>
            <w:vAlign w:val="center"/>
          </w:tcPr>
          <w:p w14:paraId="2188A3EC" w14:textId="3B52DD8C" w:rsidR="003A3E6A" w:rsidRPr="003A3E6A" w:rsidRDefault="00944876" w:rsidP="003A3E6A">
            <w:pPr>
              <w:pStyle w:val="Obyejn"/>
              <w:rPr>
                <w:highlight w:val="yellow"/>
              </w:rPr>
            </w:pPr>
            <w:r>
              <w:t>Libor Slavík</w:t>
            </w:r>
            <w:r w:rsidRPr="000615C1">
              <w:t>, starosta</w:t>
            </w:r>
          </w:p>
        </w:tc>
      </w:tr>
      <w:tr w:rsidR="003A3E6A" w:rsidRPr="00DB162D" w14:paraId="0FE0ED64" w14:textId="77777777" w:rsidTr="00E67BCB">
        <w:trPr>
          <w:trHeight w:val="284"/>
        </w:trPr>
        <w:tc>
          <w:tcPr>
            <w:tcW w:w="2407" w:type="dxa"/>
            <w:vAlign w:val="center"/>
          </w:tcPr>
          <w:p w14:paraId="0A112130" w14:textId="42FFD731" w:rsidR="003A3E6A" w:rsidRPr="00DB162D" w:rsidRDefault="003A3E6A" w:rsidP="003A3E6A">
            <w:pPr>
              <w:pStyle w:val="Obyejn"/>
              <w:ind w:left="-108"/>
            </w:pPr>
            <w:r w:rsidRPr="00DB162D">
              <w:t>Oprávněný zástupce ve věcech technických:</w:t>
            </w:r>
          </w:p>
        </w:tc>
        <w:tc>
          <w:tcPr>
            <w:tcW w:w="6655" w:type="dxa"/>
            <w:vAlign w:val="center"/>
          </w:tcPr>
          <w:p w14:paraId="4E7032A7" w14:textId="06A6F7C2" w:rsidR="003A3E6A" w:rsidRDefault="00030946" w:rsidP="00030946">
            <w:pPr>
              <w:pStyle w:val="Obyejn"/>
            </w:pPr>
            <w:r w:rsidRPr="000B7225">
              <w:t>Ing. Radmila Nováková – vedoucí odboru SŘÚPaR</w:t>
            </w:r>
          </w:p>
          <w:p w14:paraId="7AEFEBE8" w14:textId="77777777" w:rsidR="001F05A2" w:rsidRPr="001919F9" w:rsidRDefault="001F05A2" w:rsidP="001F05A2">
            <w:pPr>
              <w:pStyle w:val="Obyejn"/>
            </w:pPr>
            <w:r w:rsidRPr="001919F9">
              <w:t>Ing. Jan Krzák – referent odboru SŘÚPaR</w:t>
            </w:r>
          </w:p>
          <w:p w14:paraId="4E32D9F8" w14:textId="0F3674CC" w:rsidR="00030946" w:rsidRPr="003A3E6A" w:rsidRDefault="001F05A2" w:rsidP="001F05A2">
            <w:pPr>
              <w:pStyle w:val="Obyejn"/>
              <w:rPr>
                <w:highlight w:val="yellow"/>
              </w:rPr>
            </w:pPr>
            <w:r w:rsidRPr="001919F9">
              <w:t xml:space="preserve">tel. 556 414 303, email: </w:t>
            </w:r>
            <w:hyperlink r:id="rId11" w:history="1">
              <w:r w:rsidRPr="001919F9">
                <w:rPr>
                  <w:rStyle w:val="Hypertextovodkaz"/>
                  <w:color w:val="auto"/>
                  <w:u w:val="none"/>
                </w:rPr>
                <w:t>krzak@mesto-studenka.cz</w:t>
              </w:r>
            </w:hyperlink>
          </w:p>
        </w:tc>
      </w:tr>
    </w:tbl>
    <w:p w14:paraId="53C04415" w14:textId="415402B7" w:rsidR="00B666CE" w:rsidRPr="00DB162D" w:rsidRDefault="00B666CE" w:rsidP="00E67BCB">
      <w:pPr>
        <w:pStyle w:val="Obyejn"/>
      </w:pPr>
    </w:p>
    <w:p w14:paraId="1200B711" w14:textId="77777777" w:rsidR="00E67BCB" w:rsidRPr="00DB162D" w:rsidRDefault="00E67BCB" w:rsidP="00E67BCB">
      <w:pPr>
        <w:pStyle w:val="Obyejn"/>
      </w:pPr>
      <w:r w:rsidRPr="00DB162D">
        <w:t>(„</w:t>
      </w:r>
      <w:r w:rsidRPr="00DB162D">
        <w:rPr>
          <w:b/>
        </w:rPr>
        <w:t>objednatel</w:t>
      </w:r>
      <w:r w:rsidRPr="00DB162D">
        <w:t>“)</w:t>
      </w:r>
    </w:p>
    <w:p w14:paraId="407BCE0F" w14:textId="77777777" w:rsidR="00E67BCB" w:rsidRPr="00DB162D" w:rsidRDefault="00E67BCB" w:rsidP="00E67BCB">
      <w:pPr>
        <w:pStyle w:val="Obyejn"/>
      </w:pPr>
    </w:p>
    <w:p w14:paraId="689CE8D8" w14:textId="77777777" w:rsidR="00E67BCB" w:rsidRPr="00DB162D" w:rsidRDefault="00E67BCB" w:rsidP="00E67BCB">
      <w:pPr>
        <w:pStyle w:val="Obyejn"/>
      </w:pPr>
      <w:r w:rsidRPr="00DB162D">
        <w:t>a</w:t>
      </w:r>
    </w:p>
    <w:p w14:paraId="669D86AD" w14:textId="77777777" w:rsidR="00E67BCB" w:rsidRPr="00DB162D" w:rsidRDefault="00E67BCB" w:rsidP="00E67BCB">
      <w:pPr>
        <w:pStyle w:val="Obyejn"/>
      </w:pP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67BCB" w:rsidRPr="00DB162D" w14:paraId="70F21660" w14:textId="77777777" w:rsidTr="00800A80">
        <w:trPr>
          <w:trHeight w:val="284"/>
        </w:trPr>
        <w:tc>
          <w:tcPr>
            <w:tcW w:w="2407" w:type="dxa"/>
            <w:vAlign w:val="center"/>
          </w:tcPr>
          <w:p w14:paraId="44447D61" w14:textId="77777777" w:rsidR="00E67BCB" w:rsidRPr="003A441E" w:rsidRDefault="00E67BCB" w:rsidP="00800A80">
            <w:pPr>
              <w:pStyle w:val="Obyejn"/>
              <w:ind w:left="-108"/>
              <w:rPr>
                <w:b/>
              </w:rPr>
            </w:pPr>
            <w:r w:rsidRPr="003A441E">
              <w:rPr>
                <w:b/>
              </w:rPr>
              <w:t>Název:</w:t>
            </w:r>
          </w:p>
        </w:tc>
        <w:tc>
          <w:tcPr>
            <w:tcW w:w="6655" w:type="dxa"/>
            <w:vAlign w:val="center"/>
          </w:tcPr>
          <w:p w14:paraId="128AC69C" w14:textId="5938BABE" w:rsidR="00E67BCB" w:rsidRPr="008E634D" w:rsidRDefault="00E67BCB" w:rsidP="00800A80">
            <w:pPr>
              <w:pStyle w:val="Obyejn"/>
              <w:rPr>
                <w:b/>
                <w:highlight w:val="yellow"/>
              </w:rPr>
            </w:pPr>
          </w:p>
        </w:tc>
      </w:tr>
      <w:tr w:rsidR="00E67BCB" w:rsidRPr="00DB162D" w14:paraId="24638D17" w14:textId="77777777" w:rsidTr="00800A80">
        <w:trPr>
          <w:trHeight w:val="284"/>
        </w:trPr>
        <w:tc>
          <w:tcPr>
            <w:tcW w:w="2407" w:type="dxa"/>
            <w:vAlign w:val="center"/>
          </w:tcPr>
          <w:p w14:paraId="12515A90" w14:textId="77777777" w:rsidR="00E67BCB" w:rsidRPr="003A441E" w:rsidRDefault="00E67BCB" w:rsidP="00800A80">
            <w:pPr>
              <w:pStyle w:val="Obyejn"/>
              <w:ind w:left="-108"/>
            </w:pPr>
            <w:r w:rsidRPr="003A441E">
              <w:t>Sídlo:</w:t>
            </w:r>
          </w:p>
        </w:tc>
        <w:tc>
          <w:tcPr>
            <w:tcW w:w="6655" w:type="dxa"/>
            <w:vAlign w:val="center"/>
          </w:tcPr>
          <w:p w14:paraId="560BF930" w14:textId="7060F665" w:rsidR="00E67BCB" w:rsidRPr="008E634D" w:rsidRDefault="00E67BCB" w:rsidP="00800A80">
            <w:pPr>
              <w:pStyle w:val="Obyejn"/>
              <w:rPr>
                <w:b/>
                <w:highlight w:val="yellow"/>
              </w:rPr>
            </w:pPr>
          </w:p>
        </w:tc>
      </w:tr>
      <w:tr w:rsidR="00E67BCB" w:rsidRPr="00DB162D" w14:paraId="0AD4C7AA" w14:textId="77777777" w:rsidTr="00800A80">
        <w:trPr>
          <w:trHeight w:val="284"/>
        </w:trPr>
        <w:tc>
          <w:tcPr>
            <w:tcW w:w="2407" w:type="dxa"/>
            <w:vAlign w:val="center"/>
          </w:tcPr>
          <w:p w14:paraId="1A287F5A" w14:textId="77777777" w:rsidR="00E67BCB" w:rsidRPr="003A441E" w:rsidRDefault="00E67BCB" w:rsidP="00800A80">
            <w:pPr>
              <w:pStyle w:val="Obyejn"/>
              <w:ind w:left="-108"/>
            </w:pPr>
            <w:r w:rsidRPr="003A441E">
              <w:t>IČO:</w:t>
            </w:r>
          </w:p>
        </w:tc>
        <w:tc>
          <w:tcPr>
            <w:tcW w:w="6655" w:type="dxa"/>
            <w:vAlign w:val="center"/>
          </w:tcPr>
          <w:p w14:paraId="1EAA6AED" w14:textId="52D965B2" w:rsidR="00E67BCB" w:rsidRPr="008E634D" w:rsidRDefault="00E67BCB" w:rsidP="00800A80">
            <w:pPr>
              <w:pStyle w:val="Obyejn"/>
              <w:rPr>
                <w:b/>
                <w:highlight w:val="yellow"/>
              </w:rPr>
            </w:pPr>
          </w:p>
        </w:tc>
      </w:tr>
      <w:tr w:rsidR="00E67BCB" w:rsidRPr="00DB162D" w14:paraId="01839998" w14:textId="77777777" w:rsidTr="00800A80">
        <w:trPr>
          <w:trHeight w:val="284"/>
        </w:trPr>
        <w:tc>
          <w:tcPr>
            <w:tcW w:w="2407" w:type="dxa"/>
            <w:vAlign w:val="center"/>
          </w:tcPr>
          <w:p w14:paraId="1FFC75C3" w14:textId="77777777" w:rsidR="00E67BCB" w:rsidRPr="003A441E" w:rsidRDefault="00E67BCB" w:rsidP="00800A80">
            <w:pPr>
              <w:pStyle w:val="Obyejn"/>
              <w:ind w:left="-108"/>
            </w:pPr>
            <w:r w:rsidRPr="003A441E">
              <w:t>DIČ:</w:t>
            </w:r>
          </w:p>
        </w:tc>
        <w:tc>
          <w:tcPr>
            <w:tcW w:w="6655" w:type="dxa"/>
            <w:vAlign w:val="center"/>
          </w:tcPr>
          <w:p w14:paraId="333E8BBD" w14:textId="791F31CE" w:rsidR="00E67BCB" w:rsidRPr="008E634D" w:rsidRDefault="00E67BCB" w:rsidP="00800A80">
            <w:pPr>
              <w:pStyle w:val="Obyejn"/>
              <w:rPr>
                <w:highlight w:val="yellow"/>
              </w:rPr>
            </w:pPr>
          </w:p>
        </w:tc>
      </w:tr>
      <w:tr w:rsidR="00E67BCB" w:rsidRPr="00DB162D" w14:paraId="01FCC025" w14:textId="77777777" w:rsidTr="00800A80">
        <w:trPr>
          <w:trHeight w:val="284"/>
        </w:trPr>
        <w:tc>
          <w:tcPr>
            <w:tcW w:w="2407" w:type="dxa"/>
            <w:vAlign w:val="center"/>
          </w:tcPr>
          <w:p w14:paraId="30A81E15" w14:textId="77777777" w:rsidR="00E67BCB" w:rsidRPr="003A441E" w:rsidRDefault="00E67BCB" w:rsidP="00800A80">
            <w:pPr>
              <w:pStyle w:val="Obyejn"/>
              <w:ind w:left="-108"/>
            </w:pPr>
            <w:r w:rsidRPr="003A441E">
              <w:t>Právní forma:</w:t>
            </w:r>
          </w:p>
        </w:tc>
        <w:tc>
          <w:tcPr>
            <w:tcW w:w="6655" w:type="dxa"/>
            <w:vAlign w:val="center"/>
          </w:tcPr>
          <w:p w14:paraId="3C96D882" w14:textId="3CC6AB5D" w:rsidR="00E67BCB" w:rsidRPr="008E634D" w:rsidRDefault="00E67BCB" w:rsidP="00800A80">
            <w:pPr>
              <w:pStyle w:val="Obyejn"/>
              <w:rPr>
                <w:highlight w:val="yellow"/>
              </w:rPr>
            </w:pPr>
          </w:p>
        </w:tc>
      </w:tr>
      <w:tr w:rsidR="00E67BCB" w:rsidRPr="00DB162D" w14:paraId="6F8CC5E7" w14:textId="77777777" w:rsidTr="00800A80">
        <w:trPr>
          <w:trHeight w:val="284"/>
        </w:trPr>
        <w:tc>
          <w:tcPr>
            <w:tcW w:w="2407" w:type="dxa"/>
            <w:vAlign w:val="center"/>
          </w:tcPr>
          <w:p w14:paraId="5863FD31" w14:textId="77777777" w:rsidR="00E67BCB" w:rsidRPr="003A441E" w:rsidRDefault="00E67BCB" w:rsidP="00800A80">
            <w:pPr>
              <w:pStyle w:val="Obyejn"/>
              <w:ind w:left="-108"/>
            </w:pPr>
            <w:r w:rsidRPr="003A441E">
              <w:t>Zápis v OR:</w:t>
            </w:r>
          </w:p>
        </w:tc>
        <w:tc>
          <w:tcPr>
            <w:tcW w:w="6655" w:type="dxa"/>
            <w:vAlign w:val="center"/>
          </w:tcPr>
          <w:p w14:paraId="0EF53206" w14:textId="2CA8EE9F" w:rsidR="00E67BCB" w:rsidRPr="008E634D" w:rsidRDefault="00E67BCB" w:rsidP="00800A80">
            <w:pPr>
              <w:pStyle w:val="Obyejn"/>
              <w:rPr>
                <w:highlight w:val="yellow"/>
              </w:rPr>
            </w:pPr>
          </w:p>
        </w:tc>
      </w:tr>
      <w:tr w:rsidR="00E67BCB" w:rsidRPr="00DB162D" w14:paraId="0331B3F8" w14:textId="77777777" w:rsidTr="00800A80">
        <w:trPr>
          <w:trHeight w:val="284"/>
        </w:trPr>
        <w:tc>
          <w:tcPr>
            <w:tcW w:w="2407" w:type="dxa"/>
            <w:vAlign w:val="center"/>
          </w:tcPr>
          <w:p w14:paraId="069111D4" w14:textId="77777777" w:rsidR="00E67BCB" w:rsidRPr="003A441E" w:rsidRDefault="00E67BCB" w:rsidP="00800A80">
            <w:pPr>
              <w:pStyle w:val="Obyejn"/>
              <w:ind w:left="-108"/>
            </w:pPr>
            <w:r w:rsidRPr="003A441E">
              <w:t>Zastoupen:</w:t>
            </w:r>
          </w:p>
        </w:tc>
        <w:tc>
          <w:tcPr>
            <w:tcW w:w="6655" w:type="dxa"/>
            <w:vAlign w:val="center"/>
          </w:tcPr>
          <w:p w14:paraId="06659C81" w14:textId="67D70973" w:rsidR="00E67BCB" w:rsidRPr="008E634D" w:rsidRDefault="00E67BCB" w:rsidP="00800A80">
            <w:pPr>
              <w:pStyle w:val="Obyejn"/>
              <w:rPr>
                <w:highlight w:val="yellow"/>
              </w:rPr>
            </w:pPr>
          </w:p>
        </w:tc>
      </w:tr>
      <w:tr w:rsidR="00E67BCB" w:rsidRPr="00DB162D" w14:paraId="62413F49" w14:textId="77777777" w:rsidTr="00800A80">
        <w:trPr>
          <w:trHeight w:val="284"/>
        </w:trPr>
        <w:tc>
          <w:tcPr>
            <w:tcW w:w="2407" w:type="dxa"/>
            <w:vAlign w:val="center"/>
          </w:tcPr>
          <w:p w14:paraId="24D1DFED" w14:textId="4E7B8CA4" w:rsidR="00E67BCB" w:rsidRPr="003A441E" w:rsidRDefault="00854D07" w:rsidP="00800A80">
            <w:pPr>
              <w:pStyle w:val="Obyejn"/>
              <w:ind w:left="-108"/>
            </w:pPr>
            <w:r w:rsidRPr="003A441E">
              <w:t>Finanční</w:t>
            </w:r>
            <w:r w:rsidR="00E67BCB" w:rsidRPr="003A441E">
              <w:t xml:space="preserve"> spojení:</w:t>
            </w:r>
          </w:p>
        </w:tc>
        <w:tc>
          <w:tcPr>
            <w:tcW w:w="6655" w:type="dxa"/>
            <w:vAlign w:val="center"/>
          </w:tcPr>
          <w:p w14:paraId="22884EBC" w14:textId="3F9269C1" w:rsidR="00E67BCB" w:rsidRPr="008E634D" w:rsidRDefault="00E67BCB" w:rsidP="00800A80">
            <w:pPr>
              <w:pStyle w:val="Obyejn"/>
              <w:rPr>
                <w:highlight w:val="yellow"/>
              </w:rPr>
            </w:pPr>
          </w:p>
        </w:tc>
      </w:tr>
      <w:tr w:rsidR="00E67BCB" w:rsidRPr="00DB162D" w14:paraId="7083C237" w14:textId="77777777" w:rsidTr="00800A80">
        <w:trPr>
          <w:trHeight w:val="284"/>
        </w:trPr>
        <w:tc>
          <w:tcPr>
            <w:tcW w:w="2407" w:type="dxa"/>
            <w:vAlign w:val="center"/>
          </w:tcPr>
          <w:p w14:paraId="7C25CE2C" w14:textId="77777777" w:rsidR="00E67BCB" w:rsidRPr="003A441E" w:rsidRDefault="00E67BCB" w:rsidP="00800A80">
            <w:pPr>
              <w:pStyle w:val="Obyejn"/>
              <w:ind w:left="-108"/>
            </w:pPr>
            <w:r w:rsidRPr="003A441E">
              <w:t>Číslo účtu:</w:t>
            </w:r>
          </w:p>
        </w:tc>
        <w:tc>
          <w:tcPr>
            <w:tcW w:w="6655" w:type="dxa"/>
            <w:vAlign w:val="center"/>
          </w:tcPr>
          <w:p w14:paraId="51637B73" w14:textId="6EEFD6F2" w:rsidR="00E67BCB" w:rsidRPr="008E634D" w:rsidRDefault="00E67BCB" w:rsidP="00800A80">
            <w:pPr>
              <w:pStyle w:val="Obyejn"/>
              <w:rPr>
                <w:highlight w:val="yellow"/>
              </w:rPr>
            </w:pPr>
          </w:p>
        </w:tc>
      </w:tr>
      <w:tr w:rsidR="00E67BCB" w:rsidRPr="00DB162D" w14:paraId="07113BF1" w14:textId="77777777" w:rsidTr="00800A80">
        <w:trPr>
          <w:trHeight w:val="284"/>
        </w:trPr>
        <w:tc>
          <w:tcPr>
            <w:tcW w:w="2407" w:type="dxa"/>
            <w:vAlign w:val="center"/>
          </w:tcPr>
          <w:p w14:paraId="09BEB736" w14:textId="77777777" w:rsidR="00E67BCB" w:rsidRPr="003A441E" w:rsidRDefault="00E67BCB" w:rsidP="00800A80">
            <w:pPr>
              <w:pStyle w:val="Obyejn"/>
              <w:ind w:left="-108"/>
            </w:pPr>
            <w:r w:rsidRPr="003A441E">
              <w:t>Oprávněný zástupce ve věcech obchodních a smluvních dodatků:</w:t>
            </w:r>
          </w:p>
        </w:tc>
        <w:tc>
          <w:tcPr>
            <w:tcW w:w="6655" w:type="dxa"/>
            <w:vAlign w:val="center"/>
          </w:tcPr>
          <w:p w14:paraId="74875693" w14:textId="0215E6D9" w:rsidR="00F23177" w:rsidRPr="008E634D" w:rsidRDefault="00F23177" w:rsidP="00800A80">
            <w:pPr>
              <w:pStyle w:val="Obyejn"/>
              <w:rPr>
                <w:highlight w:val="yellow"/>
              </w:rPr>
            </w:pPr>
          </w:p>
        </w:tc>
      </w:tr>
      <w:tr w:rsidR="00E67BCB" w:rsidRPr="00DB162D" w14:paraId="4DBE1940" w14:textId="77777777" w:rsidTr="00800A80">
        <w:trPr>
          <w:trHeight w:val="284"/>
        </w:trPr>
        <w:tc>
          <w:tcPr>
            <w:tcW w:w="2407" w:type="dxa"/>
            <w:vAlign w:val="center"/>
          </w:tcPr>
          <w:p w14:paraId="3B354DD0" w14:textId="77777777" w:rsidR="00E67BCB" w:rsidRPr="003A441E" w:rsidRDefault="00E67BCB" w:rsidP="00800A80">
            <w:pPr>
              <w:pStyle w:val="Obyejn"/>
              <w:ind w:left="-108"/>
            </w:pPr>
            <w:r w:rsidRPr="003A441E">
              <w:t>Oprávněný zástupce ve věcech technických:</w:t>
            </w:r>
          </w:p>
        </w:tc>
        <w:tc>
          <w:tcPr>
            <w:tcW w:w="6655" w:type="dxa"/>
            <w:vAlign w:val="center"/>
          </w:tcPr>
          <w:p w14:paraId="06F7066C" w14:textId="1D45B9B9" w:rsidR="00E67BCB" w:rsidRPr="008E634D" w:rsidRDefault="00E67BCB" w:rsidP="00F23177">
            <w:pPr>
              <w:pStyle w:val="Obyejn"/>
              <w:rPr>
                <w:highlight w:val="yellow"/>
              </w:rPr>
            </w:pPr>
          </w:p>
        </w:tc>
      </w:tr>
    </w:tbl>
    <w:p w14:paraId="10DB990D" w14:textId="77777777" w:rsidR="00E67BCB" w:rsidRPr="00DB162D" w:rsidRDefault="00E67BCB" w:rsidP="00E67BCB">
      <w:pPr>
        <w:pStyle w:val="Obyejn"/>
      </w:pPr>
    </w:p>
    <w:p w14:paraId="538B314F" w14:textId="77777777" w:rsidR="00B666CE" w:rsidRPr="00DB162D" w:rsidRDefault="00E67BCB" w:rsidP="00E67BCB">
      <w:pPr>
        <w:pStyle w:val="Obyejn"/>
      </w:pPr>
      <w:r w:rsidRPr="00DB162D">
        <w:t>(„</w:t>
      </w:r>
      <w:r w:rsidRPr="00DB162D">
        <w:rPr>
          <w:b/>
        </w:rPr>
        <w:t>zhotovitel</w:t>
      </w:r>
      <w:r w:rsidRPr="00DB162D">
        <w:t>“)</w:t>
      </w:r>
      <w:r w:rsidR="00B666CE" w:rsidRPr="00DB162D">
        <w:br w:type="page"/>
      </w:r>
    </w:p>
    <w:p w14:paraId="1DEF7646" w14:textId="77777777" w:rsidR="00800A80" w:rsidRPr="003A3E6A" w:rsidRDefault="00800A80" w:rsidP="006645E6">
      <w:pPr>
        <w:pStyle w:val="Nadpis1"/>
      </w:pPr>
      <w:r w:rsidRPr="003A3E6A">
        <w:lastRenderedPageBreak/>
        <w:t>Vymezení základních pojmů</w:t>
      </w:r>
    </w:p>
    <w:p w14:paraId="0699155A" w14:textId="396DEE8C" w:rsidR="00800A80" w:rsidRPr="003B7C61" w:rsidRDefault="00800A80" w:rsidP="00536818">
      <w:pPr>
        <w:pStyle w:val="rovezanadpis"/>
        <w:ind w:left="709" w:hanging="709"/>
      </w:pPr>
      <w:r w:rsidRPr="003B7C61">
        <w:t>Objednatel</w:t>
      </w:r>
      <w:r w:rsidR="00CB2208" w:rsidRPr="003B7C61">
        <w:t>em</w:t>
      </w:r>
      <w:r w:rsidRPr="003B7C61">
        <w:t xml:space="preserve"> je zadavatel </w:t>
      </w:r>
      <w:r w:rsidR="00680CCE" w:rsidRPr="003B7C61">
        <w:t>zadávacího řízení na veřejnou zakázku</w:t>
      </w:r>
      <w:r w:rsidR="009547B8" w:rsidRPr="003B7C61">
        <w:t xml:space="preserve"> „</w:t>
      </w:r>
      <w:r w:rsidR="007B7158">
        <w:t>Stavební úpravy nádrže s vodní hladinou a tryskami nám. Republiky Studénka</w:t>
      </w:r>
      <w:r w:rsidR="00FE1709" w:rsidRPr="00FE1709">
        <w:t xml:space="preserve">“ </w:t>
      </w:r>
      <w:r w:rsidRPr="003B7C61">
        <w:t>(„</w:t>
      </w:r>
      <w:r w:rsidR="00680CCE" w:rsidRPr="003B7C61">
        <w:t>zadávací</w:t>
      </w:r>
      <w:r w:rsidRPr="003B7C61">
        <w:t xml:space="preserve"> řízení“).</w:t>
      </w:r>
    </w:p>
    <w:p w14:paraId="39D4E0D5" w14:textId="0BEE19C0" w:rsidR="00800A80" w:rsidRPr="003B7C61" w:rsidRDefault="00800A80" w:rsidP="00536818">
      <w:pPr>
        <w:pStyle w:val="rovezanadpis"/>
        <w:ind w:left="709" w:hanging="709"/>
      </w:pPr>
      <w:r w:rsidRPr="003B7C61">
        <w:t>Zhotovitel</w:t>
      </w:r>
      <w:r w:rsidR="00A951FE" w:rsidRPr="003B7C61">
        <w:t>em</w:t>
      </w:r>
      <w:r w:rsidRPr="003B7C61">
        <w:t xml:space="preserve"> je dodavatel, který podal nabídku v rámci </w:t>
      </w:r>
      <w:r w:rsidR="00680CCE" w:rsidRPr="003B7C61">
        <w:t>zadávacíh</w:t>
      </w:r>
      <w:r w:rsidRPr="003B7C61">
        <w:t>o řízení</w:t>
      </w:r>
      <w:r w:rsidR="00DD6B2A" w:rsidRPr="003B7C61">
        <w:t xml:space="preserve"> a </w:t>
      </w:r>
      <w:r w:rsidRPr="003B7C61">
        <w:t xml:space="preserve">se kterým byla na základě tohoto </w:t>
      </w:r>
      <w:r w:rsidR="00680CCE" w:rsidRPr="003B7C61">
        <w:t>zadávacíh</w:t>
      </w:r>
      <w:r w:rsidRPr="003B7C61">
        <w:t>o řízení uzavřena smlouva.</w:t>
      </w:r>
    </w:p>
    <w:p w14:paraId="2AA49E12" w14:textId="292F1A57" w:rsidR="000D2AAC" w:rsidRPr="003B7C61" w:rsidRDefault="00E07C38" w:rsidP="00536818">
      <w:pPr>
        <w:pStyle w:val="rovezanadpis"/>
        <w:ind w:left="709" w:hanging="709"/>
      </w:pPr>
      <w:r w:rsidRPr="003B7C61">
        <w:t>Poddodavatelem je p</w:t>
      </w:r>
      <w:r w:rsidR="000D2AAC" w:rsidRPr="003B7C61">
        <w:t>odzhotovitel</w:t>
      </w:r>
      <w:r w:rsidR="00406CFA" w:rsidRPr="003B7C61">
        <w:t xml:space="preserve"> </w:t>
      </w:r>
      <w:r w:rsidRPr="003B7C61">
        <w:t>(</w:t>
      </w:r>
      <w:r w:rsidR="000D2AAC" w:rsidRPr="003B7C61">
        <w:t>subdodavatel</w:t>
      </w:r>
      <w:r w:rsidRPr="003B7C61">
        <w:t>)</w:t>
      </w:r>
      <w:r w:rsidR="000D2AAC" w:rsidRPr="003B7C61">
        <w:t xml:space="preserve"> po uzavření této smlouvy. </w:t>
      </w:r>
    </w:p>
    <w:p w14:paraId="3740AFE4" w14:textId="083A7EE0" w:rsidR="009F5EC2" w:rsidRPr="005C0B76" w:rsidRDefault="00800A80" w:rsidP="001D6C47">
      <w:pPr>
        <w:pStyle w:val="Zkladntext"/>
        <w:tabs>
          <w:tab w:val="left" w:pos="2340"/>
        </w:tabs>
        <w:kinsoku w:val="0"/>
        <w:overflowPunct w:val="0"/>
        <w:spacing w:before="58"/>
        <w:ind w:left="709"/>
        <w:jc w:val="both"/>
        <w:rPr>
          <w:rFonts w:ascii="Arial" w:hAnsi="Arial" w:cs="Arial"/>
          <w:sz w:val="20"/>
          <w:szCs w:val="20"/>
        </w:rPr>
      </w:pPr>
      <w:r w:rsidRPr="003B7C61">
        <w:rPr>
          <w:rFonts w:ascii="Arial" w:hAnsi="Arial" w:cs="Arial"/>
          <w:sz w:val="20"/>
          <w:szCs w:val="20"/>
        </w:rPr>
        <w:t xml:space="preserve">Příslušnou </w:t>
      </w:r>
      <w:r w:rsidR="001E2C9C" w:rsidRPr="003B7C61">
        <w:rPr>
          <w:rFonts w:ascii="Arial" w:hAnsi="Arial" w:cs="Arial"/>
          <w:sz w:val="20"/>
          <w:szCs w:val="20"/>
        </w:rPr>
        <w:t xml:space="preserve">projektovou </w:t>
      </w:r>
      <w:r w:rsidRPr="003B7C61">
        <w:rPr>
          <w:rFonts w:ascii="Arial" w:hAnsi="Arial" w:cs="Arial"/>
          <w:sz w:val="20"/>
          <w:szCs w:val="20"/>
        </w:rPr>
        <w:t xml:space="preserve">dokumentací </w:t>
      </w:r>
      <w:r w:rsidR="00B14179" w:rsidRPr="003B7C61">
        <w:rPr>
          <w:rFonts w:ascii="Arial" w:hAnsi="Arial" w:cs="Arial"/>
          <w:sz w:val="20"/>
          <w:szCs w:val="20"/>
        </w:rPr>
        <w:t>jsou</w:t>
      </w:r>
      <w:r w:rsidRPr="003B7C61">
        <w:rPr>
          <w:rFonts w:ascii="Arial" w:hAnsi="Arial" w:cs="Arial"/>
          <w:sz w:val="20"/>
          <w:szCs w:val="20"/>
        </w:rPr>
        <w:t xml:space="preserve"> projektov</w:t>
      </w:r>
      <w:r w:rsidR="00B14179" w:rsidRPr="003B7C61">
        <w:rPr>
          <w:rFonts w:ascii="Arial" w:hAnsi="Arial" w:cs="Arial"/>
          <w:sz w:val="20"/>
          <w:szCs w:val="20"/>
        </w:rPr>
        <w:t>é</w:t>
      </w:r>
      <w:r w:rsidRPr="003B7C61">
        <w:rPr>
          <w:rFonts w:ascii="Arial" w:hAnsi="Arial" w:cs="Arial"/>
          <w:sz w:val="20"/>
          <w:szCs w:val="20"/>
        </w:rPr>
        <w:t xml:space="preserve"> dokumentace </w:t>
      </w:r>
      <w:r w:rsidR="001A1691" w:rsidRPr="003B7C61">
        <w:rPr>
          <w:rFonts w:ascii="Arial" w:hAnsi="Arial" w:cs="Arial"/>
          <w:sz w:val="20"/>
          <w:szCs w:val="20"/>
        </w:rPr>
        <w:t xml:space="preserve">ve </w:t>
      </w:r>
      <w:r w:rsidR="001A1691" w:rsidRPr="009C380F">
        <w:rPr>
          <w:rFonts w:ascii="Arial" w:hAnsi="Arial" w:cs="Arial"/>
          <w:sz w:val="20"/>
          <w:szCs w:val="20"/>
        </w:rPr>
        <w:t>stupni D</w:t>
      </w:r>
      <w:r w:rsidR="001D6C47" w:rsidRPr="009C380F">
        <w:rPr>
          <w:rFonts w:ascii="Arial" w:hAnsi="Arial" w:cs="Arial"/>
          <w:sz w:val="20"/>
          <w:szCs w:val="20"/>
        </w:rPr>
        <w:t>P</w:t>
      </w:r>
      <w:r w:rsidR="00356E84" w:rsidRPr="009C380F">
        <w:rPr>
          <w:rFonts w:ascii="Arial" w:hAnsi="Arial" w:cs="Arial"/>
          <w:sz w:val="20"/>
          <w:szCs w:val="20"/>
        </w:rPr>
        <w:t>S</w:t>
      </w:r>
      <w:r w:rsidR="001A1691" w:rsidRPr="009C380F">
        <w:rPr>
          <w:rFonts w:ascii="Arial" w:hAnsi="Arial" w:cs="Arial"/>
          <w:sz w:val="20"/>
          <w:szCs w:val="20"/>
        </w:rPr>
        <w:t>,</w:t>
      </w:r>
      <w:r w:rsidR="001A1691" w:rsidRPr="003B7C61">
        <w:rPr>
          <w:rFonts w:ascii="Arial" w:hAnsi="Arial" w:cs="Arial"/>
          <w:sz w:val="20"/>
          <w:szCs w:val="20"/>
        </w:rPr>
        <w:t xml:space="preserve"> kter</w:t>
      </w:r>
      <w:r w:rsidR="00B14179" w:rsidRPr="003B7C61">
        <w:rPr>
          <w:rFonts w:ascii="Arial" w:hAnsi="Arial" w:cs="Arial"/>
          <w:sz w:val="20"/>
          <w:szCs w:val="20"/>
        </w:rPr>
        <w:t>é</w:t>
      </w:r>
      <w:r w:rsidR="001A1691" w:rsidRPr="003B7C61">
        <w:rPr>
          <w:rFonts w:ascii="Arial" w:hAnsi="Arial" w:cs="Arial"/>
          <w:sz w:val="20"/>
          <w:szCs w:val="20"/>
        </w:rPr>
        <w:t xml:space="preserve"> </w:t>
      </w:r>
      <w:r w:rsidR="00680CCE" w:rsidRPr="003B7C61">
        <w:rPr>
          <w:rFonts w:ascii="Arial" w:hAnsi="Arial" w:cs="Arial"/>
          <w:sz w:val="20"/>
          <w:szCs w:val="20"/>
        </w:rPr>
        <w:t>byl</w:t>
      </w:r>
      <w:r w:rsidR="00B14179" w:rsidRPr="003B7C61">
        <w:rPr>
          <w:rFonts w:ascii="Arial" w:hAnsi="Arial" w:cs="Arial"/>
          <w:sz w:val="20"/>
          <w:szCs w:val="20"/>
        </w:rPr>
        <w:t>y</w:t>
      </w:r>
      <w:r w:rsidR="001A1691" w:rsidRPr="003B7C61">
        <w:rPr>
          <w:rFonts w:ascii="Arial" w:hAnsi="Arial" w:cs="Arial"/>
          <w:sz w:val="20"/>
          <w:szCs w:val="20"/>
        </w:rPr>
        <w:t xml:space="preserve"> přílohou zadávací dokumentace</w:t>
      </w:r>
      <w:r w:rsidR="00680CCE" w:rsidRPr="003B7C61">
        <w:rPr>
          <w:rFonts w:ascii="Arial" w:hAnsi="Arial" w:cs="Arial"/>
          <w:sz w:val="20"/>
          <w:szCs w:val="20"/>
        </w:rPr>
        <w:t xml:space="preserve"> v zadávacím řízení</w:t>
      </w:r>
      <w:r w:rsidR="001A1691" w:rsidRPr="003B7C61">
        <w:rPr>
          <w:rFonts w:ascii="Arial" w:hAnsi="Arial" w:cs="Arial"/>
          <w:sz w:val="20"/>
          <w:szCs w:val="20"/>
        </w:rPr>
        <w:t xml:space="preserve">, včetně </w:t>
      </w:r>
      <w:r w:rsidR="002043E4" w:rsidRPr="003B7C61">
        <w:rPr>
          <w:rFonts w:ascii="Arial" w:hAnsi="Arial" w:cs="Arial"/>
          <w:sz w:val="20"/>
          <w:szCs w:val="20"/>
        </w:rPr>
        <w:t xml:space="preserve">soupisu stavebních prací, dodávek a </w:t>
      </w:r>
      <w:r w:rsidR="002043E4" w:rsidRPr="00820F5A">
        <w:rPr>
          <w:rFonts w:ascii="Arial" w:hAnsi="Arial" w:cs="Arial"/>
          <w:sz w:val="20"/>
          <w:szCs w:val="20"/>
        </w:rPr>
        <w:t>služeb s výkazem výměr</w:t>
      </w:r>
      <w:r w:rsidR="009D13EC" w:rsidRPr="00820F5A">
        <w:rPr>
          <w:rFonts w:ascii="Arial" w:hAnsi="Arial" w:cs="Arial"/>
          <w:sz w:val="20"/>
          <w:szCs w:val="20"/>
        </w:rPr>
        <w:t xml:space="preserve"> (</w:t>
      </w:r>
      <w:r w:rsidR="0088103C" w:rsidRPr="00820F5A">
        <w:rPr>
          <w:rFonts w:ascii="Arial" w:hAnsi="Arial" w:cs="Arial"/>
          <w:sz w:val="20"/>
          <w:szCs w:val="20"/>
        </w:rPr>
        <w:t>“</w:t>
      </w:r>
      <w:r w:rsidR="009D13EC" w:rsidRPr="00820F5A">
        <w:rPr>
          <w:rFonts w:ascii="Arial" w:hAnsi="Arial" w:cs="Arial"/>
          <w:sz w:val="20"/>
          <w:szCs w:val="20"/>
        </w:rPr>
        <w:t>soupis prací</w:t>
      </w:r>
      <w:r w:rsidR="0088103C" w:rsidRPr="00820F5A">
        <w:rPr>
          <w:rFonts w:ascii="Arial" w:hAnsi="Arial" w:cs="Arial"/>
          <w:sz w:val="20"/>
          <w:szCs w:val="20"/>
        </w:rPr>
        <w:t>“</w:t>
      </w:r>
      <w:r w:rsidR="009D13EC" w:rsidRPr="00820F5A">
        <w:rPr>
          <w:rFonts w:ascii="Arial" w:hAnsi="Arial" w:cs="Arial"/>
          <w:sz w:val="20"/>
          <w:szCs w:val="20"/>
        </w:rPr>
        <w:t>)</w:t>
      </w:r>
      <w:r w:rsidR="001A1691" w:rsidRPr="00820F5A">
        <w:rPr>
          <w:rFonts w:ascii="Arial" w:hAnsi="Arial" w:cs="Arial"/>
          <w:sz w:val="20"/>
          <w:szCs w:val="20"/>
        </w:rPr>
        <w:t>. Zhotovitelem projektov</w:t>
      </w:r>
      <w:r w:rsidR="00B84043" w:rsidRPr="00820F5A">
        <w:rPr>
          <w:rFonts w:ascii="Arial" w:hAnsi="Arial" w:cs="Arial"/>
          <w:sz w:val="20"/>
          <w:szCs w:val="20"/>
        </w:rPr>
        <w:t>é</w:t>
      </w:r>
      <w:r w:rsidR="001A1691" w:rsidRPr="00820F5A">
        <w:rPr>
          <w:rFonts w:ascii="Arial" w:hAnsi="Arial" w:cs="Arial"/>
          <w:sz w:val="20"/>
          <w:szCs w:val="20"/>
        </w:rPr>
        <w:t xml:space="preserve"> </w:t>
      </w:r>
      <w:r w:rsidR="001A1691" w:rsidRPr="005C0B76">
        <w:rPr>
          <w:rFonts w:ascii="Arial" w:hAnsi="Arial" w:cs="Arial"/>
          <w:sz w:val="20"/>
          <w:szCs w:val="20"/>
        </w:rPr>
        <w:t>dokumentac</w:t>
      </w:r>
      <w:r w:rsidR="00B84043" w:rsidRPr="005C0B76">
        <w:rPr>
          <w:rFonts w:ascii="Arial" w:hAnsi="Arial" w:cs="Arial"/>
          <w:sz w:val="20"/>
          <w:szCs w:val="20"/>
        </w:rPr>
        <w:t>e</w:t>
      </w:r>
      <w:r w:rsidR="007B7158">
        <w:rPr>
          <w:rFonts w:ascii="Arial" w:hAnsi="Arial" w:cs="Arial"/>
          <w:sz w:val="20"/>
          <w:szCs w:val="20"/>
        </w:rPr>
        <w:t xml:space="preserve"> je</w:t>
      </w:r>
      <w:r w:rsidR="00EE2B66">
        <w:rPr>
          <w:rFonts w:ascii="Arial" w:hAnsi="Arial" w:cs="Arial"/>
          <w:sz w:val="20"/>
          <w:szCs w:val="20"/>
        </w:rPr>
        <w:t xml:space="preserve"> </w:t>
      </w:r>
      <w:r w:rsidR="00EE2B66">
        <w:rPr>
          <w:i/>
        </w:rPr>
        <w:t>ARCHITEKTONICKÁ KANCELÁŘ – Ing. arch. Tomáš Kudělka, Kudělka s.r.o</w:t>
      </w:r>
      <w:r w:rsidR="00EE2B66" w:rsidRPr="001D6C47">
        <w:rPr>
          <w:i/>
        </w:rPr>
        <w:t>.</w:t>
      </w:r>
      <w:r w:rsidR="00EE2B66">
        <w:rPr>
          <w:i/>
        </w:rPr>
        <w:t>,</w:t>
      </w:r>
      <w:r w:rsidR="00EE2B66" w:rsidRPr="00820F5A">
        <w:rPr>
          <w:i/>
        </w:rPr>
        <w:t xml:space="preserve"> </w:t>
      </w:r>
      <w:r w:rsidR="00EE2B66">
        <w:rPr>
          <w:i/>
        </w:rPr>
        <w:t>Kunín 104, 742 53 Kunín</w:t>
      </w:r>
      <w:r w:rsidR="00EE2B66" w:rsidRPr="00820F5A">
        <w:rPr>
          <w:i/>
        </w:rPr>
        <w:t>, IČO:</w:t>
      </w:r>
      <w:r w:rsidR="00EE2B66" w:rsidRPr="001D6C47">
        <w:t xml:space="preserve"> </w:t>
      </w:r>
      <w:r w:rsidR="00EE2B66">
        <w:rPr>
          <w:i/>
        </w:rPr>
        <w:t>27835511</w:t>
      </w:r>
      <w:r w:rsidR="00306DCD" w:rsidRPr="005C0B76">
        <w:rPr>
          <w:rFonts w:ascii="Arial" w:hAnsi="Arial" w:cs="Arial"/>
          <w:sz w:val="20"/>
          <w:szCs w:val="20"/>
        </w:rPr>
        <w:t xml:space="preserve">, </w:t>
      </w:r>
      <w:r w:rsidR="000D2AAC" w:rsidRPr="005C0B76">
        <w:rPr>
          <w:rFonts w:ascii="Arial" w:hAnsi="Arial" w:cs="Arial"/>
          <w:sz w:val="20"/>
          <w:szCs w:val="20"/>
        </w:rPr>
        <w:t>která j</w:t>
      </w:r>
      <w:r w:rsidR="00306DCD" w:rsidRPr="005C0B76">
        <w:rPr>
          <w:rFonts w:ascii="Arial" w:hAnsi="Arial" w:cs="Arial"/>
          <w:sz w:val="20"/>
          <w:szCs w:val="20"/>
        </w:rPr>
        <w:t>sou</w:t>
      </w:r>
      <w:r w:rsidR="000D2AAC" w:rsidRPr="005C0B76">
        <w:rPr>
          <w:rFonts w:ascii="Arial" w:hAnsi="Arial" w:cs="Arial"/>
          <w:sz w:val="20"/>
          <w:szCs w:val="20"/>
        </w:rPr>
        <w:t xml:space="preserve"> zpracována v souladu s vyhláškou č. 169/2016 Sb.</w:t>
      </w:r>
      <w:r w:rsidR="005C0B76">
        <w:rPr>
          <w:rFonts w:ascii="Arial" w:hAnsi="Arial" w:cs="Arial"/>
          <w:sz w:val="20"/>
          <w:szCs w:val="20"/>
        </w:rPr>
        <w:t xml:space="preserve">, </w:t>
      </w:r>
      <w:r w:rsidR="005C0B76" w:rsidRPr="005C0B76">
        <w:rPr>
          <w:rFonts w:ascii="Arial" w:hAnsi="Arial" w:cs="Arial"/>
          <w:sz w:val="20"/>
          <w:szCs w:val="20"/>
        </w:rPr>
        <w:t>o stanovení rozsahu dokumentace veřejné zakázky na stavební práce a soupisu stavebních prací, dodávek a služeb s výkazem výměr</w:t>
      </w:r>
      <w:r w:rsidR="005C0B76">
        <w:rPr>
          <w:rFonts w:ascii="Arial" w:hAnsi="Arial" w:cs="Arial"/>
          <w:sz w:val="20"/>
          <w:szCs w:val="20"/>
        </w:rPr>
        <w:t>.</w:t>
      </w:r>
    </w:p>
    <w:p w14:paraId="63512BD6" w14:textId="71EDDA6D" w:rsidR="00800A80" w:rsidRPr="003B7C61" w:rsidRDefault="00800A80" w:rsidP="00536818">
      <w:pPr>
        <w:pStyle w:val="rovezanadpis"/>
        <w:ind w:left="709" w:hanging="709"/>
      </w:pPr>
      <w:r w:rsidRPr="003B7C61">
        <w:t xml:space="preserve">Položkovým rozpočtem je zhotovitelem oceněný soupis </w:t>
      </w:r>
      <w:r w:rsidR="0088103C" w:rsidRPr="003B7C61">
        <w:t>prací</w:t>
      </w:r>
      <w:r w:rsidRPr="003B7C61">
        <w:t xml:space="preserve">, v němž jsou zhotovitelem uvedeny </w:t>
      </w:r>
      <w:r w:rsidR="000D2AAC" w:rsidRPr="003B7C61">
        <w:t>jednotkové ceny u všech položek stavebních prací, dodávek a služeb a jejich celkové ceny pro zadavatelem vymezené množství,</w:t>
      </w:r>
      <w:r w:rsidRPr="003B7C61">
        <w:t xml:space="preserve"> který byl součástí nabídky podané </w:t>
      </w:r>
      <w:r w:rsidR="000D2AAC" w:rsidRPr="003B7C61">
        <w:t>zhotovitelem v</w:t>
      </w:r>
      <w:r w:rsidR="00E07BCD" w:rsidRPr="003B7C61">
        <w:t> </w:t>
      </w:r>
      <w:r w:rsidR="00680CCE" w:rsidRPr="003B7C61">
        <w:t>zadávací</w:t>
      </w:r>
      <w:r w:rsidRPr="003B7C61">
        <w:t>m řízení.</w:t>
      </w:r>
    </w:p>
    <w:p w14:paraId="00EA6229" w14:textId="223BC457" w:rsidR="00146F99" w:rsidRPr="003B7C61" w:rsidRDefault="00146F99" w:rsidP="00536818">
      <w:pPr>
        <w:pStyle w:val="rovezanadpis"/>
        <w:ind w:left="709" w:hanging="709"/>
      </w:pPr>
      <w:r w:rsidRPr="003B7C61">
        <w:t xml:space="preserve">TDS je technický dozor stavebníka, kterého jmenuje objednatel na základě uzavřené příkazní smlouvy. </w:t>
      </w:r>
    </w:p>
    <w:p w14:paraId="3C0B9BBE" w14:textId="77777777" w:rsidR="00800A80" w:rsidRPr="00DB162D" w:rsidRDefault="00800A80" w:rsidP="006645E6">
      <w:pPr>
        <w:pStyle w:val="Nadpis1"/>
      </w:pPr>
      <w:r w:rsidRPr="00DB162D">
        <w:t>Předmět smlouvy</w:t>
      </w:r>
    </w:p>
    <w:p w14:paraId="24628A30" w14:textId="01A019F5" w:rsidR="00B666CE" w:rsidRPr="00DB162D" w:rsidRDefault="00B666CE" w:rsidP="008749CC">
      <w:pPr>
        <w:pStyle w:val="rovezanadpis"/>
        <w:ind w:left="709" w:hanging="709"/>
      </w:pPr>
      <w:r w:rsidRPr="00DB162D">
        <w:t xml:space="preserve">Předmětem smlouvy je provedení stavebních prací </w:t>
      </w:r>
      <w:r w:rsidR="009F5EC2" w:rsidRPr="00DB162D">
        <w:t xml:space="preserve">a souvisejících dodávek </w:t>
      </w:r>
      <w:r w:rsidRPr="00DB162D">
        <w:t xml:space="preserve">specifikovaných </w:t>
      </w:r>
      <w:r w:rsidR="009F5EC2" w:rsidRPr="00DB162D">
        <w:t>v </w:t>
      </w:r>
      <w:r w:rsidRPr="00DB162D">
        <w:t>čl.</w:t>
      </w:r>
      <w:r w:rsidR="00833EDA" w:rsidRPr="00DB162D">
        <w:t xml:space="preserve"> 3</w:t>
      </w:r>
      <w:r w:rsidRPr="00DB162D">
        <w:t xml:space="preserve"> této smlouvy.</w:t>
      </w:r>
    </w:p>
    <w:p w14:paraId="735C15D2" w14:textId="5ACD6E17" w:rsidR="00B666CE" w:rsidRPr="00DB162D" w:rsidRDefault="00B666CE" w:rsidP="008749CC">
      <w:pPr>
        <w:pStyle w:val="rovezanadpis"/>
        <w:ind w:left="709" w:hanging="709"/>
      </w:pPr>
      <w:r w:rsidRPr="00DB162D">
        <w:t xml:space="preserve">Zhotovitel se zavazuje, že provede </w:t>
      </w:r>
      <w:r w:rsidR="00916C5F" w:rsidRPr="00DB162D">
        <w:t>pro objednatele dílo v rozsahu, způsobem a </w:t>
      </w:r>
      <w:r w:rsidRPr="00DB162D">
        <w:t>jakosti dle čl.</w:t>
      </w:r>
      <w:r w:rsidR="00E07BCD">
        <w:t> </w:t>
      </w:r>
      <w:r w:rsidR="00833EDA" w:rsidRPr="00DB162D">
        <w:t>3</w:t>
      </w:r>
      <w:r w:rsidR="00E07BCD">
        <w:t> </w:t>
      </w:r>
      <w:r w:rsidRPr="00DB162D">
        <w:t xml:space="preserve">této smlouvy </w:t>
      </w:r>
      <w:r w:rsidR="00916C5F" w:rsidRPr="00DB162D">
        <w:t>na svůj náklad a nebezpečí</w:t>
      </w:r>
      <w:r w:rsidRPr="00DB162D">
        <w:t xml:space="preserve"> a objednatel se zavazuje </w:t>
      </w:r>
      <w:r w:rsidR="00916C5F" w:rsidRPr="00DB162D">
        <w:t>dílo převzít a</w:t>
      </w:r>
      <w:r w:rsidR="00EA53C7">
        <w:t> </w:t>
      </w:r>
      <w:r w:rsidR="00916C5F" w:rsidRPr="00DB162D">
        <w:t>zaplatit cenu</w:t>
      </w:r>
      <w:r w:rsidRPr="00DB162D">
        <w:t>.</w:t>
      </w:r>
    </w:p>
    <w:p w14:paraId="2EBE16F2" w14:textId="2BE8D683" w:rsidR="00B666CE" w:rsidRPr="00D212F9" w:rsidRDefault="002B05E1" w:rsidP="003977E5">
      <w:pPr>
        <w:pStyle w:val="rovezanadpis"/>
        <w:ind w:left="709" w:hanging="709"/>
        <w:rPr>
          <w:color w:val="auto"/>
        </w:rPr>
      </w:pPr>
      <w:r w:rsidRPr="00697F00">
        <w:t>Zhotovitel není oprávněn pověřit provedením díla ani jeho části bez předchozího písemného souhlasu objednatele</w:t>
      </w:r>
      <w:r w:rsidR="0088103C" w:rsidRPr="0088103C">
        <w:t xml:space="preserve"> </w:t>
      </w:r>
      <w:r w:rsidR="0088103C" w:rsidRPr="00697F00">
        <w:t>jinou osobu</w:t>
      </w:r>
      <w:r w:rsidRPr="00697F00">
        <w:t xml:space="preserve">, </w:t>
      </w:r>
      <w:r w:rsidR="00815004" w:rsidRPr="00697F00">
        <w:t>která</w:t>
      </w:r>
      <w:r w:rsidRPr="00697F00">
        <w:t xml:space="preserve"> by prováděl</w:t>
      </w:r>
      <w:r w:rsidR="00815004" w:rsidRPr="00697F00">
        <w:t>a</w:t>
      </w:r>
      <w:r w:rsidRPr="00697F00">
        <w:t xml:space="preserve"> svoji činnost samostatně </w:t>
      </w:r>
      <w:r w:rsidR="00815004" w:rsidRPr="00697F00">
        <w:t>a</w:t>
      </w:r>
      <w:r w:rsidR="0088103C">
        <w:t> </w:t>
      </w:r>
      <w:r w:rsidRPr="00697F00">
        <w:t>svým jménem</w:t>
      </w:r>
      <w:r w:rsidR="00815004" w:rsidRPr="00697F00">
        <w:t>.</w:t>
      </w:r>
      <w:r w:rsidR="00B666CE" w:rsidRPr="00697F00">
        <w:t xml:space="preserve"> V případě, že tak učiní, je povinen obj</w:t>
      </w:r>
      <w:r w:rsidR="000B7225">
        <w:t>ednateli uhradit škodu</w:t>
      </w:r>
      <w:r w:rsidR="00B666CE" w:rsidRPr="00697F00">
        <w:t>,</w:t>
      </w:r>
      <w:r w:rsidR="00E07BCD">
        <w:t xml:space="preserve"> jakož i další finanční </w:t>
      </w:r>
      <w:r w:rsidR="00E07BCD" w:rsidRPr="00D212F9">
        <w:rPr>
          <w:color w:val="auto"/>
        </w:rPr>
        <w:t>újmu s </w:t>
      </w:r>
      <w:r w:rsidR="00B666CE" w:rsidRPr="00D212F9">
        <w:rPr>
          <w:color w:val="auto"/>
        </w:rPr>
        <w:t>tímto související.</w:t>
      </w:r>
    </w:p>
    <w:p w14:paraId="32E62272" w14:textId="6E935ED5" w:rsidR="00815004" w:rsidRPr="00D212F9" w:rsidRDefault="00815004" w:rsidP="008749CC">
      <w:pPr>
        <w:pStyle w:val="rovezanadpis"/>
        <w:ind w:left="709" w:hanging="709"/>
        <w:rPr>
          <w:color w:val="auto"/>
        </w:rPr>
      </w:pPr>
      <w:r w:rsidRPr="00D212F9">
        <w:rPr>
          <w:color w:val="auto"/>
        </w:rPr>
        <w:t>Zhotovitel je oprávněn zadat dílčí části díla</w:t>
      </w:r>
      <w:r w:rsidR="006C6DEB" w:rsidRPr="00D212F9">
        <w:rPr>
          <w:color w:val="auto"/>
        </w:rPr>
        <w:t xml:space="preserve"> </w:t>
      </w:r>
      <w:r w:rsidRPr="00D212F9">
        <w:rPr>
          <w:color w:val="auto"/>
        </w:rPr>
        <w:t>podzhotovitelům, kteří provádí svoji činnost jménem zhotovitele, přičemž za výsledek jejich činnosti odpovídá, jako by dílo prováděl sám. Jejich činnost je prováděna primárně na náklady zhotovitele.</w:t>
      </w:r>
    </w:p>
    <w:p w14:paraId="4D830CEB" w14:textId="77777777" w:rsidR="00B666CE" w:rsidRPr="00DB162D" w:rsidRDefault="00B666CE" w:rsidP="006645E6">
      <w:pPr>
        <w:pStyle w:val="Nadpis1"/>
      </w:pPr>
      <w:bookmarkStart w:id="1" w:name="_Ref445992395"/>
      <w:r w:rsidRPr="00DB162D">
        <w:t>Předmět díla</w:t>
      </w:r>
      <w:bookmarkEnd w:id="1"/>
    </w:p>
    <w:p w14:paraId="60A35ABE" w14:textId="0FB40F32" w:rsidR="004B04A5" w:rsidRPr="002F5244" w:rsidRDefault="00EE2B66" w:rsidP="00F93645">
      <w:pPr>
        <w:pStyle w:val="rovezanadpis"/>
        <w:ind w:left="709" w:hanging="709"/>
      </w:pPr>
      <w:r>
        <w:t>Předmětem zakázky je</w:t>
      </w:r>
      <w:r w:rsidRPr="001567CB">
        <w:t xml:space="preserve"> umístění nádrže s vodní hladinou o průměru 6,0</w:t>
      </w:r>
      <w:r w:rsidR="00935F1E">
        <w:t xml:space="preserve"> </w:t>
      </w:r>
      <w:r w:rsidRPr="001567CB">
        <w:t>m včetně samostatně řízených vodních trysek</w:t>
      </w:r>
      <w:r>
        <w:t>. Součástí zakázky je dále</w:t>
      </w:r>
      <w:r w:rsidRPr="001567CB">
        <w:t xml:space="preserve"> nahrazení původní technologické jímky novou a její mírné posunutí z důvodů ochrany stávajícího kořenového balu stávajícího stromu. V nové plastové obetonované technologické jímce o rozměrech 3,11x3,60x2,60</w:t>
      </w:r>
      <w:r w:rsidR="00935F1E">
        <w:t xml:space="preserve"> </w:t>
      </w:r>
      <w:r w:rsidRPr="001567CB">
        <w:t>m bude přemístěn stávající vodoměr, technologie filtrace, řízení, dopuštění a vypouštění vodní nádrže. V prostoru bývalé technologické jímky bude osazena revizní šachta DN400 na stávající přípojce splaškové kanalizace. V jímce bude umístěna pojistková skříň a ovládání vodního prvku a trysek a dále podružná pojistková skříň pro napojení elektrické energie pro zimní provoz (osvětlení vánočního stromku).</w:t>
      </w:r>
      <w:r w:rsidRPr="001567CB">
        <w:rPr>
          <w:color w:val="000000"/>
        </w:rPr>
        <w:t xml:space="preserve"> </w:t>
      </w:r>
      <w:r>
        <w:t>V rámci zakázky se</w:t>
      </w:r>
      <w:r w:rsidRPr="001567CB">
        <w:t xml:space="preserve"> uvažuje s odstraněn</w:t>
      </w:r>
      <w:r>
        <w:t>ím</w:t>
      </w:r>
      <w:r w:rsidRPr="001567CB">
        <w:t xml:space="preserve"> stávající technologické jímky a </w:t>
      </w:r>
      <w:r w:rsidRPr="001567CB">
        <w:lastRenderedPageBreak/>
        <w:t>odstraněn</w:t>
      </w:r>
      <w:r>
        <w:t>ím</w:t>
      </w:r>
      <w:r w:rsidRPr="001567CB">
        <w:t xml:space="preserve"> stávající konstrukce nádrže s vodní hladinou</w:t>
      </w:r>
      <w:r w:rsidR="009C380F">
        <w:rPr>
          <w:bCs/>
        </w:rPr>
        <w:t>.</w:t>
      </w:r>
      <w:r w:rsidR="005B3A3B">
        <w:rPr>
          <w:bCs/>
        </w:rPr>
        <w:t xml:space="preserve"> </w:t>
      </w:r>
      <w:r w:rsidR="00274B5E">
        <w:rPr>
          <w:bCs/>
        </w:rPr>
        <w:t>Předmět díla bude proveden v rozsahu dle:</w:t>
      </w:r>
    </w:p>
    <w:p w14:paraId="6A7C9B21" w14:textId="68F1A3E3" w:rsidR="002F5244" w:rsidRDefault="002F5244" w:rsidP="002F5244">
      <w:pPr>
        <w:pStyle w:val="rovezanadpis"/>
        <w:numPr>
          <w:ilvl w:val="0"/>
          <w:numId w:val="0"/>
        </w:numPr>
        <w:ind w:left="1418" w:hanging="709"/>
      </w:pPr>
      <w:r>
        <w:t>-</w:t>
      </w:r>
      <w:r>
        <w:tab/>
        <w:t xml:space="preserve">projektové dokumentace pro provádění stavby </w:t>
      </w:r>
      <w:r w:rsidR="00EE2B66">
        <w:rPr>
          <w:i/>
        </w:rPr>
        <w:t>ARCHITEKTONICKÁ KANCELÁŘ – Ing. arch. Tomáš Kudělka, Kudělka s.r.o</w:t>
      </w:r>
      <w:r w:rsidRPr="001D6C47">
        <w:rPr>
          <w:i/>
        </w:rPr>
        <w:t>.</w:t>
      </w:r>
      <w:r>
        <w:rPr>
          <w:i/>
        </w:rPr>
        <w:t>,</w:t>
      </w:r>
      <w:r w:rsidRPr="00820F5A">
        <w:rPr>
          <w:i/>
        </w:rPr>
        <w:t xml:space="preserve"> </w:t>
      </w:r>
      <w:r w:rsidR="00EE2B66">
        <w:rPr>
          <w:i/>
        </w:rPr>
        <w:t>Kunín 104</w:t>
      </w:r>
      <w:r>
        <w:rPr>
          <w:i/>
        </w:rPr>
        <w:t xml:space="preserve">, </w:t>
      </w:r>
      <w:r w:rsidR="00EE2B66">
        <w:rPr>
          <w:i/>
        </w:rPr>
        <w:t>742 53 Kunín</w:t>
      </w:r>
      <w:r w:rsidRPr="00820F5A">
        <w:rPr>
          <w:i/>
        </w:rPr>
        <w:t>, IČO:</w:t>
      </w:r>
      <w:r w:rsidRPr="001D6C47">
        <w:t xml:space="preserve"> </w:t>
      </w:r>
      <w:r w:rsidR="00EE2B66">
        <w:rPr>
          <w:i/>
        </w:rPr>
        <w:t>27835511</w:t>
      </w:r>
      <w:r>
        <w:t xml:space="preserve">, Odpovědný projektant: </w:t>
      </w:r>
      <w:r w:rsidR="00EE2B66">
        <w:rPr>
          <w:rFonts w:eastAsia="Calibri"/>
        </w:rPr>
        <w:t>Ing. arch. Tomáš Kudělka</w:t>
      </w:r>
      <w:r>
        <w:t xml:space="preserve">, </w:t>
      </w:r>
    </w:p>
    <w:p w14:paraId="49584097" w14:textId="2C2314E7" w:rsidR="002F5244" w:rsidRDefault="002F5244" w:rsidP="002F5244">
      <w:pPr>
        <w:pStyle w:val="rovezanadpis"/>
        <w:numPr>
          <w:ilvl w:val="0"/>
          <w:numId w:val="0"/>
        </w:numPr>
        <w:tabs>
          <w:tab w:val="clear" w:pos="709"/>
        </w:tabs>
        <w:ind w:left="1418" w:hanging="709"/>
      </w:pPr>
      <w:r>
        <w:t>-</w:t>
      </w:r>
      <w:r>
        <w:tab/>
        <w:t>obchodních podmínek stanovených touto smlouvou o dílo, zadávací dokumentací a nabídkou Zhotovitele do výběrového řízení,</w:t>
      </w:r>
    </w:p>
    <w:p w14:paraId="5B2F3BDA" w14:textId="59B2C782" w:rsidR="002F5244" w:rsidRPr="008A7161" w:rsidRDefault="002F5244" w:rsidP="002F5244">
      <w:pPr>
        <w:pStyle w:val="rovezanadpis"/>
        <w:numPr>
          <w:ilvl w:val="0"/>
          <w:numId w:val="0"/>
        </w:numPr>
        <w:tabs>
          <w:tab w:val="clear" w:pos="709"/>
        </w:tabs>
        <w:ind w:left="1418" w:hanging="709"/>
      </w:pPr>
      <w:r>
        <w:t>-</w:t>
      </w:r>
      <w:r>
        <w:tab/>
        <w:t>podmínek pro realizaci stavby, vyplývajících z vyjádření správců stávajících inženýrských sítí a zařízení dotčených stavbou a z ujednání podle uzavřených smluvních vztahů, které jsou součástí složky „Doklady“, která je součástí projektové dokumentace.</w:t>
      </w:r>
    </w:p>
    <w:p w14:paraId="4734A334" w14:textId="77777777" w:rsidR="00851B4C" w:rsidRPr="00DB162D" w:rsidRDefault="00851B4C" w:rsidP="000C449D">
      <w:pPr>
        <w:pStyle w:val="rovezanadpis"/>
        <w:ind w:hanging="2269"/>
      </w:pPr>
      <w:r w:rsidRPr="00DB162D">
        <w:t>Nedílnou součástí provedení díla a ceny za provedení díla je:</w:t>
      </w:r>
    </w:p>
    <w:p w14:paraId="1EA853C9" w14:textId="30209B99" w:rsidR="00851B4C" w:rsidRPr="003A3E6A" w:rsidRDefault="00851B4C" w:rsidP="003A3E6A">
      <w:pPr>
        <w:pStyle w:val="Psmena"/>
        <w:numPr>
          <w:ilvl w:val="3"/>
          <w:numId w:val="11"/>
        </w:numPr>
        <w:ind w:left="1134" w:hanging="425"/>
      </w:pPr>
      <w:r w:rsidRPr="003A3E6A">
        <w:t xml:space="preserve">zřízení, odstranění a zajištění zařízení staveniště včetně napojení na inženýrské sítě, </w:t>
      </w:r>
      <w:r w:rsidR="00A70D7F">
        <w:t xml:space="preserve">recyklace, </w:t>
      </w:r>
      <w:r w:rsidRPr="003A3E6A">
        <w:t xml:space="preserve">odvozu odpadu a likvidace odpadu a zajištění </w:t>
      </w:r>
      <w:r w:rsidR="002043E4">
        <w:t xml:space="preserve">uložení na </w:t>
      </w:r>
      <w:r w:rsidRPr="003A3E6A">
        <w:t>sklád</w:t>
      </w:r>
      <w:r w:rsidR="002043E4">
        <w:t>ce</w:t>
      </w:r>
      <w:r w:rsidRPr="003A3E6A">
        <w:t>, střežení a ochrana staveniště,</w:t>
      </w:r>
    </w:p>
    <w:p w14:paraId="3AA308C8" w14:textId="0D772998" w:rsidR="00851B4C" w:rsidRPr="003A3E6A" w:rsidRDefault="00851B4C" w:rsidP="003A3E6A">
      <w:pPr>
        <w:pStyle w:val="Psmena"/>
      </w:pPr>
      <w:r w:rsidRPr="003A3E6A">
        <w:t xml:space="preserve">zajištění a provedení všech opatření organizačního a stavebně technologického charakteru k řádnému provedení díla, </w:t>
      </w:r>
      <w:r w:rsidR="00FA4932">
        <w:t>v případě potřeby zajištění povolení dopravního značení (dočasného),</w:t>
      </w:r>
    </w:p>
    <w:p w14:paraId="1B94B46E" w14:textId="77777777" w:rsidR="00851B4C" w:rsidRDefault="00851B4C" w:rsidP="003A3E6A">
      <w:pPr>
        <w:pStyle w:val="Psmena"/>
      </w:pPr>
      <w:r w:rsidRPr="003A3E6A">
        <w:t xml:space="preserve">účast na pravidelných kontrolních dnech stavby, </w:t>
      </w:r>
    </w:p>
    <w:p w14:paraId="7C053505" w14:textId="4727C83F" w:rsidR="00326CD8" w:rsidRDefault="00326CD8" w:rsidP="003A3E6A">
      <w:pPr>
        <w:pStyle w:val="Psmena"/>
      </w:pPr>
      <w:r>
        <w:t xml:space="preserve">fotodokumentace o průběhu prací, ze které bude patrné, která část díla byla prováděna. Fotodokumentace bude předá na </w:t>
      </w:r>
      <w:r w:rsidR="00002E36">
        <w:t>datovém nosiči</w:t>
      </w:r>
      <w:r>
        <w:t xml:space="preserve"> s členěním dle jednotlivých profesí. Součástí elektronické verze bude fotodokumentace stavby před zahájením prací,</w:t>
      </w:r>
    </w:p>
    <w:p w14:paraId="32DA9649" w14:textId="7D43E786" w:rsidR="00851B4C" w:rsidRPr="003A3E6A" w:rsidRDefault="00851B4C" w:rsidP="003A3E6A">
      <w:pPr>
        <w:pStyle w:val="Psmena"/>
      </w:pPr>
      <w:r w:rsidRPr="003A3E6A">
        <w:t>veškeré práce a dodávky související s bezpečnostní</w:t>
      </w:r>
      <w:r w:rsidR="00877844" w:rsidRPr="003A3E6A">
        <w:t>mi opatřeními na ochranu osob a </w:t>
      </w:r>
      <w:r w:rsidRPr="003A3E6A">
        <w:t>majetku,</w:t>
      </w:r>
    </w:p>
    <w:p w14:paraId="0747FE92" w14:textId="021F90B3" w:rsidR="00AA2BD5" w:rsidRPr="00AA2BD5" w:rsidRDefault="00AA2BD5" w:rsidP="00AA2BD5">
      <w:pPr>
        <w:pStyle w:val="Psmena"/>
      </w:pPr>
      <w:r w:rsidRPr="00AA2BD5">
        <w:t>zajištění skládek a deponií, předložení dokladů o n</w:t>
      </w:r>
      <w:r w:rsidR="00160E57">
        <w:t>akládání s odpady dle zákona č. </w:t>
      </w:r>
      <w:r w:rsidRPr="00AA2BD5">
        <w:t>541/2020 Sb., likvidace, odvoz a uložení vybouraných hmot a stavební suti na skládku včetně poplatku za uskladnění v souladu s ustanov</w:t>
      </w:r>
      <w:r w:rsidR="00160E57">
        <w:t>eními zákona č. 541/2020 Sb., o </w:t>
      </w:r>
      <w:r w:rsidRPr="00AA2BD5">
        <w:t xml:space="preserve">odpadech, </w:t>
      </w:r>
    </w:p>
    <w:p w14:paraId="314FB7A8" w14:textId="1AD756B5" w:rsidR="00851B4C" w:rsidRPr="003A3E6A" w:rsidRDefault="00851B4C" w:rsidP="003A3E6A">
      <w:pPr>
        <w:pStyle w:val="Psmena"/>
      </w:pPr>
      <w:r w:rsidRPr="003A3E6A">
        <w:t>uvedení všech povrchů dotčených stavbou</w:t>
      </w:r>
      <w:r w:rsidR="00FA4932">
        <w:t xml:space="preserve"> a potřebných k příjezdu na stavbu</w:t>
      </w:r>
      <w:r w:rsidRPr="003A3E6A">
        <w:t xml:space="preserve"> do původního stavu, </w:t>
      </w:r>
    </w:p>
    <w:p w14:paraId="5A45847E" w14:textId="77777777" w:rsidR="00851B4C" w:rsidRPr="003A3E6A" w:rsidRDefault="00851B4C" w:rsidP="003A3E6A">
      <w:pPr>
        <w:pStyle w:val="Psmena"/>
      </w:pPr>
      <w:r w:rsidRPr="003A3E6A">
        <w:t xml:space="preserve">zajištění bezpečnosti práce a ochrany životního prostředí, </w:t>
      </w:r>
    </w:p>
    <w:p w14:paraId="37F8B528" w14:textId="77777777" w:rsidR="00851B4C" w:rsidRPr="003A3E6A" w:rsidRDefault="00851B4C" w:rsidP="003A3E6A">
      <w:pPr>
        <w:pStyle w:val="Psmena"/>
      </w:pPr>
      <w:r w:rsidRPr="003A3E6A">
        <w:t xml:space="preserve">projednání a zajištění případného zvláštního užívání komunikací a veřejných ploch včetně úhrady vyměřených poplatků a nájemného, </w:t>
      </w:r>
    </w:p>
    <w:p w14:paraId="593AF40D" w14:textId="7FB0F517" w:rsidR="00851B4C" w:rsidRDefault="00851B4C" w:rsidP="003A3E6A">
      <w:pPr>
        <w:pStyle w:val="Psmena"/>
      </w:pPr>
      <w:r w:rsidRPr="003A3E6A">
        <w:t>zajištění všech nezbytných zkoušek, atestů a revizí podle ČSN</w:t>
      </w:r>
      <w:r w:rsidR="007B6A8C">
        <w:t>, stanoviska TIČR</w:t>
      </w:r>
      <w:r w:rsidR="006719CB">
        <w:t xml:space="preserve"> a </w:t>
      </w:r>
      <w:r w:rsidRPr="003A3E6A">
        <w:t>případných jiných právních nebo technických předp</w:t>
      </w:r>
      <w:r w:rsidR="006719CB">
        <w:t>isů platných v době provádění a </w:t>
      </w:r>
      <w:r w:rsidRPr="003A3E6A">
        <w:t xml:space="preserve">předání díla, kterými bude prokázáno dosažení předepsané kvality a předepsaných technických parametrů díla, péče o nepředané objekty a konstrukce stavby, jejich ošetřování, pojištění atd., </w:t>
      </w:r>
    </w:p>
    <w:p w14:paraId="2330A10B" w14:textId="3EC5935B" w:rsidR="00A94E1C" w:rsidRPr="003A3E6A" w:rsidRDefault="00A94E1C" w:rsidP="003A3E6A">
      <w:pPr>
        <w:pStyle w:val="Psmena"/>
      </w:pPr>
      <w:r w:rsidRPr="00A94E1C">
        <w:t>pořízení podrobné pasportizace stávajícího stavu všech pozemků</w:t>
      </w:r>
      <w:r w:rsidR="00C452AF">
        <w:t>, prostor</w:t>
      </w:r>
      <w:r w:rsidR="002534EC">
        <w:t>ů</w:t>
      </w:r>
      <w:r w:rsidR="00C452AF">
        <w:t xml:space="preserve"> zařízení staveniště, přístupových cest</w:t>
      </w:r>
      <w:r w:rsidR="00C36238">
        <w:t>,</w:t>
      </w:r>
      <w:r w:rsidRPr="00A94E1C">
        <w:t xml:space="preserve"> majetku dotčeného stavbou</w:t>
      </w:r>
      <w:r w:rsidR="002534EC">
        <w:t xml:space="preserve">, samotného stavebního objektu, </w:t>
      </w:r>
      <w:r w:rsidRPr="00A94E1C">
        <w:t>jednotlivých místností</w:t>
      </w:r>
      <w:r w:rsidR="00C452AF">
        <w:t>, včetně navazujících místností</w:t>
      </w:r>
      <w:r w:rsidR="009E2CE5">
        <w:t xml:space="preserve"> a to </w:t>
      </w:r>
      <w:r w:rsidRPr="00A94E1C">
        <w:t>před započetím provádění díla</w:t>
      </w:r>
      <w:r w:rsidR="001669CF">
        <w:t xml:space="preserve">, </w:t>
      </w:r>
      <w:r w:rsidR="001669CF" w:rsidRPr="001669CF">
        <w:rPr>
          <w:bCs w:val="0"/>
        </w:rPr>
        <w:t>během realizace</w:t>
      </w:r>
      <w:r w:rsidR="001669CF">
        <w:t xml:space="preserve"> a</w:t>
      </w:r>
      <w:r w:rsidRPr="00A94E1C">
        <w:t xml:space="preserve"> po jeho dokončení,</w:t>
      </w:r>
    </w:p>
    <w:p w14:paraId="2D1C5F46" w14:textId="5A5F3344" w:rsidR="002043E4" w:rsidRDefault="00851B4C" w:rsidP="003A3E6A">
      <w:pPr>
        <w:pStyle w:val="Psmena"/>
      </w:pPr>
      <w:r w:rsidRPr="003A3E6A">
        <w:t>průvodní technická dokumentace, zkušební protokoly, revizní zprávy,</w:t>
      </w:r>
      <w:r w:rsidR="007B6A8C">
        <w:t xml:space="preserve"> stanovisko TIČR,</w:t>
      </w:r>
      <w:r w:rsidRPr="003A3E6A">
        <w:t xml:space="preserve"> atesty a doklady dle zákona č. 22/1997 Sb., o technických pož</w:t>
      </w:r>
      <w:r w:rsidR="007B6A8C">
        <w:t>adavcích na výrobky a o </w:t>
      </w:r>
      <w:r w:rsidR="00A951FE" w:rsidRPr="003A3E6A">
        <w:t>změně a </w:t>
      </w:r>
      <w:r w:rsidRPr="003A3E6A">
        <w:t>doplnění některých zákonů, prohlášení o shodě, seznam doporučených náhradních dílů, předepsané ochranné a bezpečnost</w:t>
      </w:r>
      <w:r w:rsidR="00934D40" w:rsidRPr="003A3E6A">
        <w:t>ní pomůcky ve dvou vyhotoveních</w:t>
      </w:r>
      <w:r w:rsidR="002043E4">
        <w:t>,</w:t>
      </w:r>
    </w:p>
    <w:p w14:paraId="45A21A2E" w14:textId="0396E899" w:rsidR="00851B4C" w:rsidRDefault="002043E4" w:rsidP="003A3E6A">
      <w:pPr>
        <w:pStyle w:val="Psmena"/>
      </w:pPr>
      <w:r>
        <w:t>dokumentace skutečného provedení stavby</w:t>
      </w:r>
      <w:r w:rsidR="009547B8">
        <w:t>,</w:t>
      </w:r>
    </w:p>
    <w:p w14:paraId="5C62935D" w14:textId="7EBB5725" w:rsidR="00FA4932" w:rsidRDefault="00FA4932" w:rsidP="003A3E6A">
      <w:pPr>
        <w:pStyle w:val="Psmena"/>
      </w:pPr>
      <w:r>
        <w:t>omezené možnosti přístupu na nám. Republiky, max. povolené zatížení náměstí je 3,5 tuny,</w:t>
      </w:r>
    </w:p>
    <w:p w14:paraId="0174DD58" w14:textId="14C3B31B" w:rsidR="006D3EAB" w:rsidRDefault="006D3EAB" w:rsidP="006D3EAB">
      <w:pPr>
        <w:pStyle w:val="Psmena"/>
        <w:keepNext/>
        <w:keepLines/>
        <w:widowControl w:val="0"/>
      </w:pPr>
      <w:r>
        <w:lastRenderedPageBreak/>
        <w:t>geodetické zaměření skutečného provedení stavby včetně všech přeložek inženýrských sítí v počtu 3 ks,</w:t>
      </w:r>
    </w:p>
    <w:p w14:paraId="6BDBEDFE" w14:textId="7FE554B4" w:rsidR="00FA4932" w:rsidRDefault="006D3EAB" w:rsidP="003A3E6A">
      <w:pPr>
        <w:pStyle w:val="Psmena"/>
      </w:pPr>
      <w:r>
        <w:t>v</w:t>
      </w:r>
      <w:r w:rsidR="00CB6A8B">
        <w:t>ložení do digitální mapy Moravskoslezského kraje</w:t>
      </w:r>
      <w:r w:rsidR="00FA4932">
        <w:t>,</w:t>
      </w:r>
    </w:p>
    <w:p w14:paraId="03237D9F" w14:textId="5CF3459C" w:rsidR="009547B8" w:rsidRDefault="009547B8" w:rsidP="003A3E6A">
      <w:pPr>
        <w:pStyle w:val="Psmena"/>
      </w:pPr>
      <w:r>
        <w:t>realizační položkový rozpočet stavby, obsahující veš</w:t>
      </w:r>
      <w:r w:rsidR="00C83179">
        <w:t>keré změny, záměny, vícepráce a </w:t>
      </w:r>
      <w:r>
        <w:t xml:space="preserve">méněpráce, vyhotovený po ukončení stavby ve formátu a dle požadavků </w:t>
      </w:r>
      <w:r w:rsidR="0007212E">
        <w:t>objednatele</w:t>
      </w:r>
      <w:r w:rsidR="00FA4932">
        <w:t>,</w:t>
      </w:r>
    </w:p>
    <w:p w14:paraId="67565814" w14:textId="1EEC3ED3" w:rsidR="00FA4932" w:rsidRPr="003A3E6A" w:rsidRDefault="00FA4932" w:rsidP="006D3EAB">
      <w:pPr>
        <w:pStyle w:val="Psmena"/>
        <w:keepNext/>
        <w:keepLines/>
        <w:widowControl w:val="0"/>
      </w:pPr>
      <w:r>
        <w:t>provedení přejímky stavby</w:t>
      </w:r>
      <w:r w:rsidR="006D3EAB">
        <w:t xml:space="preserve"> </w:t>
      </w:r>
      <w:r w:rsidR="006D3EAB" w:rsidRPr="006D3EAB">
        <w:t>včetně předání všech dokumentů potřebných k vydání kolaudačního souhlasu.</w:t>
      </w:r>
    </w:p>
    <w:p w14:paraId="1E5C4A03" w14:textId="27A2527E" w:rsidR="00B666CE" w:rsidRPr="00DB162D" w:rsidRDefault="00B666CE" w:rsidP="00B07422">
      <w:pPr>
        <w:pStyle w:val="rovezanadpis"/>
        <w:ind w:left="709" w:hanging="709"/>
      </w:pPr>
      <w:r w:rsidRPr="00DB162D">
        <w:t>Zhotovitel je povinen provést dílo v souladu s</w:t>
      </w:r>
      <w:r w:rsidR="001E2C9C" w:rsidRPr="00DB162D">
        <w:t> příslušnou dokumentací</w:t>
      </w:r>
      <w:r w:rsidR="00772656" w:rsidRPr="00DB162D">
        <w:t>, rozhodnutími a </w:t>
      </w:r>
      <w:r w:rsidRPr="00DB162D">
        <w:t xml:space="preserve">vyjádřeními státní správy a samosprávy, předpisy upravujícími provádění stavebních děl, ustanoveními této smlouvy a se svojí nabídkou </w:t>
      </w:r>
      <w:r w:rsidR="004A7D7E" w:rsidRPr="00DB162D">
        <w:t xml:space="preserve">podanou v rámci </w:t>
      </w:r>
      <w:r w:rsidR="00680CCE" w:rsidRPr="00DB162D">
        <w:t>zadávací</w:t>
      </w:r>
      <w:r w:rsidR="000D2AAC" w:rsidRPr="00DB162D">
        <w:t>ho</w:t>
      </w:r>
      <w:r w:rsidR="004A7D7E" w:rsidRPr="00DB162D">
        <w:t xml:space="preserve"> řízení</w:t>
      </w:r>
      <w:r w:rsidR="001E2C9C" w:rsidRPr="00DB162D">
        <w:t xml:space="preserve"> („nabídka“)</w:t>
      </w:r>
      <w:r w:rsidR="004A7D7E" w:rsidRPr="00DB162D">
        <w:t>.</w:t>
      </w:r>
    </w:p>
    <w:p w14:paraId="559004AB" w14:textId="4C3B2089" w:rsidR="00B666CE" w:rsidRPr="00DB162D" w:rsidRDefault="00B666CE" w:rsidP="006F1C02">
      <w:pPr>
        <w:pStyle w:val="rovezanadpis"/>
        <w:ind w:left="709" w:hanging="709"/>
      </w:pPr>
      <w:r w:rsidRPr="00DB162D">
        <w:t xml:space="preserve">Místem plnění je </w:t>
      </w:r>
      <w:r w:rsidR="00D77934">
        <w:t>s</w:t>
      </w:r>
      <w:r w:rsidR="00E7584A" w:rsidRPr="00E7584A">
        <w:t>tavba</w:t>
      </w:r>
      <w:r w:rsidR="00E7584A">
        <w:t>, která</w:t>
      </w:r>
      <w:r w:rsidR="00E7584A" w:rsidRPr="00E7584A">
        <w:t xml:space="preserve"> je situována na pozemku </w:t>
      </w:r>
      <w:r w:rsidR="003C7CD4" w:rsidRPr="003C7CD4">
        <w:t xml:space="preserve">parc. číslo </w:t>
      </w:r>
      <w:r w:rsidR="00D77934">
        <w:t>1356/42 v </w:t>
      </w:r>
      <w:r w:rsidR="003C7CD4" w:rsidRPr="003C7CD4">
        <w:t>ka</w:t>
      </w:r>
      <w:r w:rsidR="00D77934">
        <w:t>t.</w:t>
      </w:r>
      <w:r w:rsidR="003C7CD4" w:rsidRPr="003C7CD4">
        <w:t xml:space="preserve"> území Butovice</w:t>
      </w:r>
      <w:r w:rsidR="00477193">
        <w:t>,</w:t>
      </w:r>
      <w:r w:rsidR="000D6F27">
        <w:t xml:space="preserve"> </w:t>
      </w:r>
      <w:r w:rsidRPr="00DB162D">
        <w:t xml:space="preserve">blíže specifikováno </w:t>
      </w:r>
      <w:r w:rsidR="001E2C9C" w:rsidRPr="00DB162D">
        <w:t>projektovou</w:t>
      </w:r>
      <w:r w:rsidRPr="00DB162D">
        <w:t xml:space="preserve"> dokumentací.</w:t>
      </w:r>
    </w:p>
    <w:p w14:paraId="110FFB13" w14:textId="1BC78107" w:rsidR="00B666CE" w:rsidRPr="00DB162D" w:rsidRDefault="00B666CE" w:rsidP="00690CCB">
      <w:pPr>
        <w:pStyle w:val="rovezanadpis"/>
        <w:ind w:left="709" w:hanging="709"/>
      </w:pPr>
      <w:r w:rsidRPr="00DB162D">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w:t>
      </w:r>
      <w:r w:rsidR="002043E4">
        <w:t>,</w:t>
      </w:r>
      <w:r w:rsidR="00284F5F">
        <w:t xml:space="preserve"> </w:t>
      </w:r>
      <w:r w:rsidR="002043E4">
        <w:t>kompletační a inženýrská činnost</w:t>
      </w:r>
      <w:r w:rsidR="00574A41">
        <w:t xml:space="preserve">, </w:t>
      </w:r>
      <w:r w:rsidRPr="00DB162D">
        <w:t>apod.), a to v celém rozsahu zadání, který je vymezen projektovou dokumentací, určenými standardy a</w:t>
      </w:r>
      <w:r w:rsidR="00284F5F">
        <w:t> </w:t>
      </w:r>
      <w:r w:rsidRPr="00DB162D">
        <w:t>obecně technickými požadavky na výstavbu.</w:t>
      </w:r>
    </w:p>
    <w:p w14:paraId="3E7485C5" w14:textId="79B11093" w:rsidR="00453C1F" w:rsidRPr="00DB162D" w:rsidRDefault="00453C1F" w:rsidP="00690CCB">
      <w:pPr>
        <w:pStyle w:val="rovezanadpis"/>
        <w:ind w:left="709" w:hanging="709"/>
      </w:pPr>
      <w:r w:rsidRPr="00DB162D">
        <w:t>Všechny p</w:t>
      </w:r>
      <w:r w:rsidR="00934D40" w:rsidRPr="00DB162D">
        <w:t>oužité materiály musí vyho</w:t>
      </w:r>
      <w:r w:rsidR="00B666CE" w:rsidRPr="00DB162D">
        <w:t xml:space="preserve">vovat požadavkům kladeným na jejich jakost a musí mít prohlášení o shodě dle zákona </w:t>
      </w:r>
      <w:r w:rsidR="00882191">
        <w:t xml:space="preserve">č. </w:t>
      </w:r>
      <w:r w:rsidR="00B666CE" w:rsidRPr="00DB162D">
        <w:t>22/1997 Sb</w:t>
      </w:r>
      <w:r w:rsidR="001E2C9C" w:rsidRPr="00DB162D">
        <w:t>. Jakost dodávaných materiálů a </w:t>
      </w:r>
      <w:r w:rsidR="00B666CE" w:rsidRPr="00DB162D">
        <w:t>konstrukcí bude dokládána předepsaným způsobe</w:t>
      </w:r>
      <w:r w:rsidR="001E2C9C" w:rsidRPr="00DB162D">
        <w:t>m při kontrolních prohlídkách a </w:t>
      </w:r>
      <w:r w:rsidR="004329BB" w:rsidRPr="00DB162D">
        <w:t>při předání a </w:t>
      </w:r>
      <w:r w:rsidR="00B666CE" w:rsidRPr="00DB162D">
        <w:t>převzetí díla.</w:t>
      </w:r>
      <w:r w:rsidR="00A504C9" w:rsidRPr="00DB162D">
        <w:t xml:space="preserve"> </w:t>
      </w:r>
    </w:p>
    <w:p w14:paraId="38B163E4" w14:textId="55F9C252" w:rsidR="00B666CE" w:rsidRPr="00697F00" w:rsidRDefault="00B666CE" w:rsidP="00690CCB">
      <w:pPr>
        <w:pStyle w:val="rovezanadpis"/>
        <w:ind w:left="709" w:hanging="709"/>
      </w:pPr>
      <w:r w:rsidRPr="00DB162D">
        <w:t>Veškeré ví</w:t>
      </w:r>
      <w:r w:rsidR="001E2C9C" w:rsidRPr="00DB162D">
        <w:t>cepráce, méněpráce a změny díla</w:t>
      </w:r>
      <w:r w:rsidRPr="00DB162D">
        <w:t xml:space="preserve"> musí být o</w:t>
      </w:r>
      <w:r w:rsidR="001E2C9C" w:rsidRPr="00DB162D">
        <w:t xml:space="preserve">bjednatelem </w:t>
      </w:r>
      <w:r w:rsidR="001E2C9C" w:rsidRPr="00697F00">
        <w:t>předem odsouhlaseny.</w:t>
      </w:r>
      <w:r w:rsidR="00100D64" w:rsidRPr="00697F00">
        <w:t xml:space="preserve"> </w:t>
      </w:r>
      <w:r w:rsidR="001E2C9C" w:rsidRPr="00383C6B">
        <w:t>V</w:t>
      </w:r>
      <w:r w:rsidRPr="00383C6B">
        <w:t> případě, že z těchto změn bude vyplývat z</w:t>
      </w:r>
      <w:r w:rsidR="00934D40" w:rsidRPr="00383C6B">
        <w:t>měna</w:t>
      </w:r>
      <w:r w:rsidRPr="00383C6B">
        <w:t xml:space="preserve"> ceny díla, musí být před jejich </w:t>
      </w:r>
      <w:r w:rsidR="00100D64" w:rsidRPr="00383C6B">
        <w:t xml:space="preserve">realizací, nejpozději však před jejich </w:t>
      </w:r>
      <w:r w:rsidRPr="00383C6B">
        <w:t>fakturací</w:t>
      </w:r>
      <w:r w:rsidR="0088103C">
        <w:t>,</w:t>
      </w:r>
      <w:r w:rsidRPr="00383C6B">
        <w:t xml:space="preserve"> uzavřen dodatek k této smlouvě.</w:t>
      </w:r>
      <w:r w:rsidR="00100D64" w:rsidRPr="00383C6B">
        <w:t xml:space="preserve"> </w:t>
      </w:r>
      <w:r w:rsidR="00100D64" w:rsidRPr="00441EF5">
        <w:t xml:space="preserve">V případě </w:t>
      </w:r>
      <w:r w:rsidR="00100D64" w:rsidRPr="00241C72">
        <w:t>neo</w:t>
      </w:r>
      <w:r w:rsidR="00100D64" w:rsidRPr="00697F00">
        <w:t>dsouh</w:t>
      </w:r>
      <w:r w:rsidR="0088103C">
        <w:t>l</w:t>
      </w:r>
      <w:r w:rsidR="00100D64" w:rsidRPr="00697F00">
        <w:t>asení změn má objednatel nárok na provedení původně plánovaných prací</w:t>
      </w:r>
      <w:r w:rsidR="0088103C">
        <w:t>, aniž by zhotovitel měl</w:t>
      </w:r>
      <w:r w:rsidR="00100D64" w:rsidRPr="00697F00">
        <w:t xml:space="preserve"> nárok na úhradu případných vícenákladů nebo finanční kompenzaci.</w:t>
      </w:r>
      <w:r w:rsidR="00A450E8">
        <w:t xml:space="preserve"> </w:t>
      </w:r>
    </w:p>
    <w:p w14:paraId="0851E4E5" w14:textId="548C3B79" w:rsidR="00B666CE" w:rsidRPr="00DB162D" w:rsidRDefault="00B666CE" w:rsidP="009C393F">
      <w:pPr>
        <w:pStyle w:val="rovezanadpis"/>
        <w:ind w:left="709" w:hanging="709"/>
      </w:pPr>
      <w:r w:rsidRPr="00697F00">
        <w:t>Dle dohody smluvních stran je předmětem díla pr</w:t>
      </w:r>
      <w:r w:rsidR="001E2C9C" w:rsidRPr="00697F00">
        <w:t>ovedení všech činností, prací a </w:t>
      </w:r>
      <w:r w:rsidRPr="00697F00">
        <w:t>dodávek obsažených v nabídce (</w:t>
      </w:r>
      <w:r w:rsidR="009411A4">
        <w:t xml:space="preserve">soupis </w:t>
      </w:r>
      <w:r w:rsidR="00E903C4">
        <w:t>prací</w:t>
      </w:r>
      <w:r w:rsidRPr="00697F00">
        <w:t xml:space="preserve">), nebo které vyplývají ze zadávacích podmínek </w:t>
      </w:r>
      <w:r w:rsidR="00680CCE" w:rsidRPr="00697F00">
        <w:t>zadávací</w:t>
      </w:r>
      <w:r w:rsidR="000D2AAC" w:rsidRPr="00697F00">
        <w:t>h</w:t>
      </w:r>
      <w:r w:rsidR="001E2C9C" w:rsidRPr="00697F00">
        <w:t>o řízení</w:t>
      </w:r>
      <w:r w:rsidRPr="00697F00">
        <w:t xml:space="preserve"> (dále též „výchozí dokumenty“), které tvoří </w:t>
      </w:r>
      <w:r w:rsidR="00425B44" w:rsidRPr="00697F00">
        <w:t xml:space="preserve">rámec </w:t>
      </w:r>
      <w:r w:rsidR="00444776" w:rsidRPr="00697F00">
        <w:t xml:space="preserve">této smlouvy, a </w:t>
      </w:r>
      <w:r w:rsidR="00E07BCD">
        <w:t>to bez ohledu na to, v </w:t>
      </w:r>
      <w:r w:rsidRPr="00383C6B">
        <w:t xml:space="preserve">kterém z těchto výchozích dokumentů </w:t>
      </w:r>
      <w:r w:rsidR="00934D40" w:rsidRPr="00383C6B">
        <w:t>jsou uvedeny, resp.</w:t>
      </w:r>
      <w:r w:rsidR="00A450E8">
        <w:t xml:space="preserve"> </w:t>
      </w:r>
      <w:r w:rsidR="00425B44" w:rsidRPr="00383C6B">
        <w:t>z </w:t>
      </w:r>
      <w:r w:rsidR="00934D40" w:rsidRPr="00383C6B">
        <w:t>kterého z </w:t>
      </w:r>
      <w:r w:rsidRPr="00441EF5">
        <w:t>nich vyplývají. Předmětem díla jsou rovněž činnosti, práce a dodávky</w:t>
      </w:r>
      <w:r w:rsidRPr="00DB162D">
        <w:t xml:space="preserve">, které nejsou ve výchozích dokumentech obsaženy, ale o kterých zhotovitel věděl, nebo podle svých odborných znalostí a zkušeností vědět měl anebo </w:t>
      </w:r>
      <w:r w:rsidR="00425B44">
        <w:t xml:space="preserve">vědět </w:t>
      </w:r>
      <w:r w:rsidRPr="00DB162D">
        <w:t>mohl, že jsou k řádnému a kvalitnímu provedení d</w:t>
      </w:r>
      <w:r w:rsidR="001E2C9C" w:rsidRPr="00DB162D">
        <w:t>íla dané povahy třeba, a to i s </w:t>
      </w:r>
      <w:r w:rsidRPr="00DB162D">
        <w:t>přihlédnutím ke standardní praxi při realizaci děl podobného charakteru.</w:t>
      </w:r>
      <w:r w:rsidR="000F5BBF" w:rsidRPr="00DB162D">
        <w:t xml:space="preserve"> Toto ustanovení však</w:t>
      </w:r>
      <w:r w:rsidR="00FE6838" w:rsidRPr="00DB162D">
        <w:t xml:space="preserve"> </w:t>
      </w:r>
      <w:r w:rsidR="000F5BBF" w:rsidRPr="00DB162D">
        <w:t>nevylučuje odpovědnost objednatele za správnost a úplnost předané příslušné dokumentace ani tuto odpovědnost na zhotovitele nepřenáší.</w:t>
      </w:r>
      <w:r w:rsidR="00934D40" w:rsidRPr="00DB162D">
        <w:t xml:space="preserve"> </w:t>
      </w:r>
      <w:r w:rsidR="00F72E7E" w:rsidRPr="00DB162D">
        <w:t>Přednost výchozích dokumentů je stanovena následovně: text této smlouvy, položkový rozpočet, textová část zadávací dokumentace k zadávacímu řízení,</w:t>
      </w:r>
      <w:r w:rsidR="00F72E7E">
        <w:t xml:space="preserve"> vysvětlení a změny zadávací dokumentace poskytnuté v rámci zadávacího řízení,</w:t>
      </w:r>
      <w:r w:rsidR="00F72E7E" w:rsidRPr="00DB162D">
        <w:t xml:space="preserve"> projektová dokumentace, nabídka, ostatní výchozí dokumenty.</w:t>
      </w:r>
    </w:p>
    <w:p w14:paraId="48C6C81C" w14:textId="169722D7" w:rsidR="00B666CE" w:rsidRPr="00DB162D" w:rsidRDefault="00B666CE" w:rsidP="009C393F">
      <w:pPr>
        <w:pStyle w:val="rovezanadpis"/>
        <w:ind w:left="709" w:hanging="709"/>
      </w:pPr>
      <w:r w:rsidRPr="00DB162D">
        <w:t>Cena rovněž zahrnuje cenu za vypracov</w:t>
      </w:r>
      <w:r w:rsidRPr="00284F5F">
        <w:t>ání</w:t>
      </w:r>
      <w:r w:rsidR="004D04F9" w:rsidRPr="00284F5F">
        <w:t xml:space="preserve"> výrobní a realizační</w:t>
      </w:r>
      <w:r w:rsidR="004D04F9" w:rsidRPr="00EB35F0">
        <w:t xml:space="preserve"> dokumentace v rozsahu</w:t>
      </w:r>
      <w:r w:rsidR="004D04F9" w:rsidRPr="00DB162D">
        <w:t xml:space="preserve">, který určuje projekt pro provedení stavby, či </w:t>
      </w:r>
      <w:r w:rsidR="004D04F9" w:rsidRPr="005918B6">
        <w:t xml:space="preserve">vyhláška </w:t>
      </w:r>
      <w:r w:rsidR="004D04F9" w:rsidRPr="005C0B76">
        <w:t xml:space="preserve">č. </w:t>
      </w:r>
      <w:r w:rsidR="005918B6" w:rsidRPr="005C0B76">
        <w:t>131/2024 Sb.,</w:t>
      </w:r>
      <w:r w:rsidR="004D04F9" w:rsidRPr="005C0B76">
        <w:t xml:space="preserve"> v platném znění</w:t>
      </w:r>
      <w:r w:rsidR="005C0B76">
        <w:t>;</w:t>
      </w:r>
      <w:r w:rsidR="004D04F9" w:rsidRPr="005C0B76">
        <w:t xml:space="preserve"> </w:t>
      </w:r>
      <w:r w:rsidRPr="005C0B76">
        <w:t>dokumenta</w:t>
      </w:r>
      <w:r w:rsidR="005C0B76">
        <w:t>ci</w:t>
      </w:r>
      <w:r w:rsidRPr="005C0B76">
        <w:t xml:space="preserve"> skutečného provedení stavby, </w:t>
      </w:r>
      <w:r w:rsidR="005C0B76">
        <w:t xml:space="preserve">náklady </w:t>
      </w:r>
      <w:r w:rsidRPr="005C0B76">
        <w:t>na zařízení staveniště, vodné, stočné</w:t>
      </w:r>
      <w:r w:rsidRPr="00DB162D">
        <w:t>, elek</w:t>
      </w:r>
      <w:r w:rsidR="001E2C9C" w:rsidRPr="00DB162D">
        <w:t xml:space="preserve">trickou energii, teplo, </w:t>
      </w:r>
      <w:r w:rsidR="00A70D7F">
        <w:t xml:space="preserve">recyklaci, </w:t>
      </w:r>
      <w:r w:rsidR="001E2C9C" w:rsidRPr="00DB162D">
        <w:t>odvoz a </w:t>
      </w:r>
      <w:r w:rsidRPr="00DB162D">
        <w:t xml:space="preserve">likvidaci odpadů, náklady na skládky sutě a vybouraných hmot až do skutečného skončení díla, náklady na zhotovování, výrobu, obstarání, přepravu věcí, zařízení, materiálů, dodávek, náklady na případné dopravní značení, </w:t>
      </w:r>
      <w:r w:rsidR="009411A4">
        <w:t xml:space="preserve">geodetické práce, </w:t>
      </w:r>
      <w:r w:rsidRPr="00DB162D">
        <w:t>náklady na zřízení identifikační tabule na staveništi a jakékoliv další výdaje potřebné pro realizaci zakázky</w:t>
      </w:r>
      <w:r w:rsidR="009411A4">
        <w:t>, např. zábor</w:t>
      </w:r>
      <w:r w:rsidR="00E903C4">
        <w:t>,</w:t>
      </w:r>
      <w:r w:rsidR="009411A4">
        <w:t xml:space="preserve"> bude-li pro realizaci díla pro zhotovitele nutný</w:t>
      </w:r>
      <w:r w:rsidRPr="00DB162D">
        <w:t>.</w:t>
      </w:r>
    </w:p>
    <w:p w14:paraId="0CF7A661" w14:textId="77777777" w:rsidR="00B666CE" w:rsidRPr="00DB162D" w:rsidRDefault="00B666CE" w:rsidP="009C393F">
      <w:pPr>
        <w:pStyle w:val="rovezanadpis"/>
        <w:ind w:left="709" w:hanging="709"/>
      </w:pPr>
      <w:r w:rsidRPr="00DB162D">
        <w:t>Není-li v této smlouvě uvedeno jinak, není zhotovitel oprávněn ani povinen provést jakoukoliv změnu díla bez písemné dohody s objednatelem ve formě písemného dodatku.</w:t>
      </w:r>
    </w:p>
    <w:p w14:paraId="031469D9" w14:textId="31936DE1" w:rsidR="00D84C76" w:rsidRDefault="00D84C76" w:rsidP="009C393F">
      <w:pPr>
        <w:pStyle w:val="rovezanadpis"/>
        <w:ind w:left="709" w:hanging="709"/>
      </w:pPr>
      <w:r w:rsidRPr="00383C6B">
        <w:lastRenderedPageBreak/>
        <w:t>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w:t>
      </w:r>
      <w:r w:rsidRPr="00DB162D">
        <w:t xml:space="preserve"> znalostmi, které jsou k provedení díla nezbytné. </w:t>
      </w:r>
    </w:p>
    <w:p w14:paraId="075D7B18" w14:textId="4344DEF5" w:rsidR="00687025" w:rsidRPr="00DB162D" w:rsidRDefault="00687025" w:rsidP="009C393F">
      <w:pPr>
        <w:pStyle w:val="rovezanadpis"/>
        <w:ind w:left="709" w:hanging="709"/>
      </w:pPr>
      <w:r w:rsidRPr="00687025">
        <w:t>Dokumentaci skutečného provedení stavb</w:t>
      </w:r>
      <w:r w:rsidR="00F6274F">
        <w:t>y zhotovitel předá objednateli 4</w:t>
      </w:r>
      <w:r w:rsidRPr="00687025">
        <w:t>x v tištěné formě (kompletní dokumenta</w:t>
      </w:r>
      <w:r>
        <w:t>ce skutečného provedení stavby)</w:t>
      </w:r>
      <w:r w:rsidRPr="00687025">
        <w:t xml:space="preserve"> a v elektroni</w:t>
      </w:r>
      <w:r w:rsidR="002748BF">
        <w:t>cké formě ve formátech DWG</w:t>
      </w:r>
      <w:r w:rsidR="009C393F">
        <w:t xml:space="preserve"> a PDF</w:t>
      </w:r>
      <w:r w:rsidR="002748BF">
        <w:t xml:space="preserve"> (1x)</w:t>
      </w:r>
      <w:r w:rsidRPr="00687025">
        <w:t>.</w:t>
      </w:r>
    </w:p>
    <w:p w14:paraId="13B6804D" w14:textId="77777777" w:rsidR="00B666CE" w:rsidRPr="00DB162D" w:rsidRDefault="00B666CE" w:rsidP="006645E6">
      <w:pPr>
        <w:pStyle w:val="Nadpis1"/>
      </w:pPr>
      <w:r w:rsidRPr="00DB162D">
        <w:t>Doba plnění</w:t>
      </w:r>
    </w:p>
    <w:p w14:paraId="7F3FCC69" w14:textId="23E93CC0" w:rsidR="00721BE9" w:rsidRPr="00941AB3" w:rsidRDefault="00D900AD" w:rsidP="00721BE9">
      <w:pPr>
        <w:pStyle w:val="rovezanadpis"/>
        <w:numPr>
          <w:ilvl w:val="0"/>
          <w:numId w:val="0"/>
        </w:numPr>
        <w:ind w:left="709"/>
        <w:rPr>
          <w:bCs/>
        </w:rPr>
      </w:pPr>
      <w:r w:rsidRPr="00941AB3">
        <w:rPr>
          <w:bCs/>
        </w:rPr>
        <w:t xml:space="preserve">Předpoklad </w:t>
      </w:r>
      <w:r w:rsidRPr="005C0B76">
        <w:rPr>
          <w:bCs/>
        </w:rPr>
        <w:t xml:space="preserve">realizace </w:t>
      </w:r>
      <w:r w:rsidR="000A6AAF" w:rsidRPr="005C0B76">
        <w:rPr>
          <w:bCs/>
        </w:rPr>
        <w:t>květen–</w:t>
      </w:r>
      <w:r w:rsidR="003D2622">
        <w:rPr>
          <w:bCs/>
        </w:rPr>
        <w:t>srpen</w:t>
      </w:r>
      <w:r w:rsidRPr="005C0B76">
        <w:rPr>
          <w:bCs/>
        </w:rPr>
        <w:t xml:space="preserve"> 202</w:t>
      </w:r>
      <w:r w:rsidR="00DB5218">
        <w:rPr>
          <w:bCs/>
        </w:rPr>
        <w:t>6</w:t>
      </w:r>
    </w:p>
    <w:p w14:paraId="3EF4D1A7" w14:textId="3D790C3A" w:rsidR="000C4904" w:rsidRPr="00941AB3" w:rsidRDefault="00721BE9" w:rsidP="000C4904">
      <w:pPr>
        <w:pStyle w:val="rovezanadpis"/>
        <w:numPr>
          <w:ilvl w:val="0"/>
          <w:numId w:val="0"/>
        </w:numPr>
        <w:ind w:left="4954" w:hanging="4245"/>
        <w:rPr>
          <w:bCs/>
        </w:rPr>
      </w:pPr>
      <w:r w:rsidRPr="00941AB3">
        <w:rPr>
          <w:bCs/>
        </w:rPr>
        <w:t>Zahájení plnění veřejné zakázky:</w:t>
      </w:r>
      <w:r w:rsidRPr="00941AB3">
        <w:rPr>
          <w:bCs/>
        </w:rPr>
        <w:tab/>
      </w:r>
      <w:r w:rsidRPr="00941AB3">
        <w:rPr>
          <w:bCs/>
        </w:rPr>
        <w:tab/>
      </w:r>
      <w:r w:rsidR="000C4904" w:rsidRPr="00941AB3">
        <w:rPr>
          <w:bCs/>
        </w:rPr>
        <w:t xml:space="preserve">nejpozději do 10 dnů od doručení písemné výzvy objednatele k zahájení prací. </w:t>
      </w:r>
    </w:p>
    <w:p w14:paraId="16C48873" w14:textId="413049A4" w:rsidR="000C4904" w:rsidRPr="00941AB3" w:rsidRDefault="00584D0F" w:rsidP="004F478D">
      <w:pPr>
        <w:pStyle w:val="rovezanadpis"/>
        <w:numPr>
          <w:ilvl w:val="0"/>
          <w:numId w:val="0"/>
        </w:numPr>
        <w:ind w:left="709"/>
        <w:rPr>
          <w:bCs/>
        </w:rPr>
      </w:pPr>
      <w:r w:rsidRPr="00941AB3">
        <w:rPr>
          <w:bCs/>
        </w:rPr>
        <w:t>P</w:t>
      </w:r>
      <w:r w:rsidR="000C06A2" w:rsidRPr="00941AB3">
        <w:rPr>
          <w:bCs/>
        </w:rPr>
        <w:t xml:space="preserve">ředání </w:t>
      </w:r>
      <w:r w:rsidRPr="00941AB3">
        <w:rPr>
          <w:bCs/>
        </w:rPr>
        <w:t xml:space="preserve">dokončeného </w:t>
      </w:r>
      <w:r w:rsidR="000C06A2" w:rsidRPr="00941AB3">
        <w:rPr>
          <w:bCs/>
        </w:rPr>
        <w:t>díla bez vad a nedodělků</w:t>
      </w:r>
    </w:p>
    <w:p w14:paraId="7CBB8172" w14:textId="3B8DE4FD" w:rsidR="000C4904" w:rsidRPr="00941AB3" w:rsidRDefault="000C4904" w:rsidP="000C4904">
      <w:pPr>
        <w:pStyle w:val="rovezanadpis"/>
        <w:numPr>
          <w:ilvl w:val="0"/>
          <w:numId w:val="0"/>
        </w:numPr>
        <w:ind w:left="4954" w:hanging="4245"/>
        <w:rPr>
          <w:bCs/>
        </w:rPr>
      </w:pPr>
      <w:r w:rsidRPr="00941AB3">
        <w:rPr>
          <w:bCs/>
        </w:rPr>
        <w:tab/>
      </w:r>
      <w:r w:rsidR="00DD294A" w:rsidRPr="00941AB3">
        <w:rPr>
          <w:bCs/>
          <w:color w:val="auto"/>
        </w:rPr>
        <w:t xml:space="preserve">nejpozději </w:t>
      </w:r>
      <w:r w:rsidR="003D2622">
        <w:rPr>
          <w:bCs/>
          <w:color w:val="auto"/>
        </w:rPr>
        <w:t>120</w:t>
      </w:r>
      <w:r w:rsidR="00FD391D" w:rsidRPr="005C0B76">
        <w:rPr>
          <w:b/>
          <w:color w:val="auto"/>
        </w:rPr>
        <w:t>.</w:t>
      </w:r>
      <w:r w:rsidR="00DD294A" w:rsidRPr="005C0B76">
        <w:rPr>
          <w:bCs/>
          <w:color w:val="auto"/>
        </w:rPr>
        <w:t xml:space="preserve"> den</w:t>
      </w:r>
      <w:r w:rsidR="00DD294A" w:rsidRPr="00941AB3">
        <w:rPr>
          <w:bCs/>
          <w:color w:val="auto"/>
        </w:rPr>
        <w:t xml:space="preserve"> ode dne doručení výzvy k zahájení prací.</w:t>
      </w:r>
    </w:p>
    <w:p w14:paraId="431ED5CB" w14:textId="1EE39C57" w:rsidR="00075252" w:rsidRPr="007126C2" w:rsidRDefault="00075252" w:rsidP="00B61315">
      <w:pPr>
        <w:pStyle w:val="rovezanadpis"/>
        <w:numPr>
          <w:ilvl w:val="0"/>
          <w:numId w:val="0"/>
        </w:numPr>
        <w:ind w:left="709"/>
        <w:rPr>
          <w:color w:val="auto"/>
        </w:rPr>
      </w:pPr>
      <w:r w:rsidRPr="00DB162D">
        <w:t>V</w:t>
      </w:r>
      <w:r w:rsidR="00A0447F">
        <w:t xml:space="preserve"> </w:t>
      </w:r>
      <w:r w:rsidRPr="00DB162D">
        <w:t>případě omezení postupu prací vlivem objednatele nebo z důvodů, které nevznikly jednáním, opomenutím případně nečinností zhotovitele</w:t>
      </w:r>
      <w:r w:rsidR="006E5460" w:rsidRPr="00DB162D">
        <w:t xml:space="preserve"> (např. </w:t>
      </w:r>
      <w:r w:rsidR="006E5460" w:rsidRPr="007126C2">
        <w:rPr>
          <w:color w:val="auto"/>
        </w:rPr>
        <w:t>vyšší moc</w:t>
      </w:r>
      <w:r w:rsidR="00BA6A3E" w:rsidRPr="007126C2">
        <w:rPr>
          <w:color w:val="auto"/>
        </w:rPr>
        <w:t xml:space="preserve">, </w:t>
      </w:r>
      <w:r w:rsidR="00BA6A3E" w:rsidRPr="007126C2">
        <w:rPr>
          <w:color w:val="auto"/>
          <w:sz w:val="18"/>
          <w:szCs w:val="18"/>
        </w:rPr>
        <w:t>nedodržení zákonných lhůt ze strany orgánů veřejné moci</w:t>
      </w:r>
      <w:r w:rsidR="006E5460" w:rsidRPr="007126C2">
        <w:rPr>
          <w:color w:val="auto"/>
        </w:rPr>
        <w:t>)</w:t>
      </w:r>
      <w:r w:rsidRPr="007126C2">
        <w:rPr>
          <w:color w:val="auto"/>
        </w:rPr>
        <w:t xml:space="preserve">, </w:t>
      </w:r>
      <w:r w:rsidR="006E5460" w:rsidRPr="007126C2">
        <w:rPr>
          <w:color w:val="auto"/>
        </w:rPr>
        <w:t>může být</w:t>
      </w:r>
      <w:r w:rsidRPr="007126C2">
        <w:rPr>
          <w:color w:val="auto"/>
        </w:rPr>
        <w:t xml:space="preserve"> </w:t>
      </w:r>
      <w:r w:rsidR="006645E6" w:rsidRPr="007126C2">
        <w:rPr>
          <w:color w:val="auto"/>
        </w:rPr>
        <w:t xml:space="preserve">v případě vzájemné dohody smluvních stran </w:t>
      </w:r>
      <w:r w:rsidRPr="007126C2">
        <w:rPr>
          <w:color w:val="auto"/>
        </w:rPr>
        <w:t xml:space="preserve">posunut nejzazší termín </w:t>
      </w:r>
      <w:r w:rsidR="00BA6A3E" w:rsidRPr="007126C2">
        <w:rPr>
          <w:color w:val="auto"/>
          <w:sz w:val="18"/>
          <w:szCs w:val="18"/>
        </w:rPr>
        <w:t>předání dokončeného</w:t>
      </w:r>
      <w:r w:rsidRPr="007126C2">
        <w:rPr>
          <w:color w:val="auto"/>
        </w:rPr>
        <w:t xml:space="preserve"> díla. V případě prodloužení termínu dokončení díla musí být uzavřen dodatek k této smlouvě.</w:t>
      </w:r>
      <w:r w:rsidR="000B1CAE" w:rsidRPr="007126C2">
        <w:rPr>
          <w:color w:val="auto"/>
        </w:rPr>
        <w:t xml:space="preserve"> </w:t>
      </w:r>
    </w:p>
    <w:p w14:paraId="6B363ECF" w14:textId="44ED5B14" w:rsidR="00B666CE" w:rsidRPr="00DB162D" w:rsidRDefault="00B666CE" w:rsidP="00B61315">
      <w:pPr>
        <w:pStyle w:val="rovezanadpis"/>
        <w:ind w:left="709" w:hanging="709"/>
      </w:pPr>
      <w:r w:rsidRPr="00DB162D">
        <w:t xml:space="preserve">Zahájení </w:t>
      </w:r>
      <w:r w:rsidR="00934D40" w:rsidRPr="00DB162D">
        <w:t>díla</w:t>
      </w:r>
      <w:r w:rsidRPr="00DB162D">
        <w:t xml:space="preserve"> proběhne ke dni předání staveniště</w:t>
      </w:r>
      <w:r w:rsidR="006E5460" w:rsidRPr="00DB162D">
        <w:t xml:space="preserve"> </w:t>
      </w:r>
      <w:r w:rsidR="007C7112">
        <w:t xml:space="preserve">nebo </w:t>
      </w:r>
      <w:r w:rsidR="006E5460" w:rsidRPr="00DB162D">
        <w:t>jeho části</w:t>
      </w:r>
      <w:r w:rsidR="000B1CAE" w:rsidRPr="00DB162D">
        <w:t xml:space="preserve">. </w:t>
      </w:r>
      <w:r w:rsidRPr="00DB162D">
        <w:t>Zhotovitel je povinen vykonat veškerou nezbytnou součinnost. Staven</w:t>
      </w:r>
      <w:r w:rsidR="004329BB" w:rsidRPr="00DB162D">
        <w:t xml:space="preserve">iště bude zhotoviteli předáno v </w:t>
      </w:r>
      <w:r w:rsidR="003D3382" w:rsidRPr="00DB162D">
        <w:t>rozsahu určeném v </w:t>
      </w:r>
      <w:r w:rsidRPr="00DB162D">
        <w:t>projektové</w:t>
      </w:r>
      <w:r w:rsidR="001E2C9C" w:rsidRPr="00DB162D">
        <w:t xml:space="preserve"> dokumentaci a dohodou stran. </w:t>
      </w:r>
      <w:r w:rsidR="00075252" w:rsidRPr="00DB162D">
        <w:t>O</w:t>
      </w:r>
      <w:r w:rsidRPr="00DB162D">
        <w:t>bjednatel</w:t>
      </w:r>
      <w:r w:rsidR="00075252" w:rsidRPr="00DB162D">
        <w:t xml:space="preserve"> je</w:t>
      </w:r>
      <w:r w:rsidRPr="00DB162D">
        <w:t xml:space="preserve"> oprávněn předávat zhotoviteli staveniště po částech</w:t>
      </w:r>
      <w:r w:rsidR="00075252" w:rsidRPr="00DB162D">
        <w:t>, a to i s ohledem na zachování svého provozu</w:t>
      </w:r>
      <w:r w:rsidRPr="00DB162D">
        <w:t>. Příslušnou část staveniště předá objednatel zhotoviteli vždy po výzvě zhotovitele k předání této části,</w:t>
      </w:r>
      <w:r w:rsidR="00BB2A60" w:rsidRPr="00DB162D">
        <w:t xml:space="preserve"> kterou zhotovitel učiní s alespoň týdenním předstihem,</w:t>
      </w:r>
      <w:r w:rsidRPr="00DB162D">
        <w:t xml:space="preserve"> nejdříve vša</w:t>
      </w:r>
      <w:r w:rsidR="000B1CAE" w:rsidRPr="00DB162D">
        <w:t>k v den uvedený ve smlouvě či v </w:t>
      </w:r>
      <w:r w:rsidRPr="00DB162D">
        <w:t>harmonogramu prací jako den zahájení té části díla, pro jejíž provádění je daná část staveniště nutná</w:t>
      </w:r>
      <w:r w:rsidR="003D3382" w:rsidRPr="00DB162D">
        <w:t>, pokud se smluvní strany nedohodnou v konkrétním případě jinak</w:t>
      </w:r>
      <w:r w:rsidRPr="00DB162D">
        <w:t>. Předání je možné pouze v pracovní den.</w:t>
      </w:r>
    </w:p>
    <w:p w14:paraId="7A29EEB8" w14:textId="77777777" w:rsidR="00B666CE" w:rsidRPr="00DB162D" w:rsidRDefault="00B666CE" w:rsidP="001A297D">
      <w:pPr>
        <w:pStyle w:val="rovezanadpis"/>
        <w:tabs>
          <w:tab w:val="clear" w:pos="709"/>
          <w:tab w:val="left" w:pos="0"/>
        </w:tabs>
        <w:ind w:left="709" w:hanging="709"/>
      </w:pPr>
      <w:r w:rsidRPr="00DB162D">
        <w:t>Dřívější plnění je možné.</w:t>
      </w:r>
    </w:p>
    <w:p w14:paraId="6F570DA7" w14:textId="2B0DC608" w:rsidR="00B666CE" w:rsidRPr="00DB162D" w:rsidRDefault="00B666CE" w:rsidP="006645E6">
      <w:pPr>
        <w:pStyle w:val="Nadpis1"/>
      </w:pPr>
      <w:bookmarkStart w:id="2" w:name="_Ref445997553"/>
      <w:r w:rsidRPr="00DB162D">
        <w:t>Cena díla</w:t>
      </w:r>
      <w:bookmarkEnd w:id="2"/>
    </w:p>
    <w:p w14:paraId="79B3C1E4" w14:textId="1E45A2D4" w:rsidR="00B666CE" w:rsidRDefault="00B666CE" w:rsidP="00B61315">
      <w:pPr>
        <w:pStyle w:val="rovezanadpis"/>
        <w:ind w:left="709" w:hanging="709"/>
      </w:pPr>
      <w:r w:rsidRPr="00DB162D">
        <w:t>Cena díla byla stanovena dohodou smluvních stran n</w:t>
      </w:r>
      <w:r w:rsidR="001E2C9C" w:rsidRPr="00DB162D">
        <w:t xml:space="preserve">a základě nabídky zhotovitele </w:t>
      </w:r>
      <w:r w:rsidR="00726B3F" w:rsidRPr="00DB162D">
        <w:t>a</w:t>
      </w:r>
      <w:r w:rsidR="0043585C" w:rsidRPr="00DB162D">
        <w:t> </w:t>
      </w:r>
      <w:r w:rsidR="00726B3F" w:rsidRPr="00DB162D">
        <w:t xml:space="preserve">smluvního položkového rozpočtu </w:t>
      </w:r>
      <w:r w:rsidR="0043585C" w:rsidRPr="00DB162D">
        <w:t>(</w:t>
      </w:r>
      <w:r w:rsidR="00726B3F" w:rsidRPr="00DB162D">
        <w:t>příloha č.</w:t>
      </w:r>
      <w:r w:rsidR="0043585C" w:rsidRPr="00DB162D">
        <w:t xml:space="preserve"> 1 smlouvy)</w:t>
      </w:r>
      <w:r w:rsidR="00726B3F" w:rsidRPr="00DB162D">
        <w:t xml:space="preserve"> </w:t>
      </w:r>
      <w:r w:rsidR="001E2C9C" w:rsidRPr="00DB162D">
        <w:t>a </w:t>
      </w:r>
      <w:r w:rsidRPr="00DB162D">
        <w:t>činí:</w:t>
      </w:r>
    </w:p>
    <w:p w14:paraId="6684172F" w14:textId="77777777" w:rsidR="001C3B19" w:rsidRDefault="001C3B19" w:rsidP="001C3B19">
      <w:pPr>
        <w:pStyle w:val="rovezanadpis"/>
        <w:numPr>
          <w:ilvl w:val="0"/>
          <w:numId w:val="0"/>
        </w:numPr>
        <w:ind w:left="709"/>
      </w:pPr>
    </w:p>
    <w:p w14:paraId="23216E73" w14:textId="377BCF7A" w:rsidR="001707B3" w:rsidRPr="00E13779" w:rsidRDefault="001707B3" w:rsidP="001707B3">
      <w:pPr>
        <w:pStyle w:val="rovezanadpis"/>
        <w:numPr>
          <w:ilvl w:val="0"/>
          <w:numId w:val="0"/>
        </w:numPr>
        <w:ind w:left="709"/>
        <w:rPr>
          <w:b/>
        </w:rPr>
      </w:pPr>
      <w:r w:rsidRPr="00E13779">
        <w:rPr>
          <w:b/>
        </w:rPr>
        <w:t>CENA CELKEM:</w:t>
      </w:r>
    </w:p>
    <w:p w14:paraId="5496E567" w14:textId="0626B7ED" w:rsidR="001707B3" w:rsidRPr="00E13779" w:rsidRDefault="001707B3" w:rsidP="001707B3">
      <w:pPr>
        <w:pStyle w:val="rovezanadpis"/>
        <w:numPr>
          <w:ilvl w:val="0"/>
          <w:numId w:val="0"/>
        </w:numPr>
        <w:ind w:left="709"/>
        <w:rPr>
          <w:b/>
          <w:bCs/>
        </w:rPr>
      </w:pPr>
      <w:r w:rsidRPr="00E13779">
        <w:rPr>
          <w:b/>
          <w:bCs/>
        </w:rPr>
        <w:t>Cena bez DPH:</w:t>
      </w:r>
      <w:r w:rsidRPr="00E13779">
        <w:rPr>
          <w:b/>
          <w:bCs/>
        </w:rPr>
        <w:tab/>
      </w:r>
      <w:r w:rsidRPr="00E13779">
        <w:rPr>
          <w:b/>
          <w:bCs/>
        </w:rPr>
        <w:tab/>
      </w:r>
      <w:r w:rsidR="005C0B76">
        <w:rPr>
          <w:b/>
          <w:bCs/>
        </w:rPr>
        <w:t xml:space="preserve">,- </w:t>
      </w:r>
      <w:r w:rsidRPr="00E13779">
        <w:rPr>
          <w:b/>
          <w:bCs/>
        </w:rPr>
        <w:t>Kč</w:t>
      </w:r>
    </w:p>
    <w:p w14:paraId="3BEB8007" w14:textId="44387C7B" w:rsidR="001707B3" w:rsidRPr="00E13779" w:rsidRDefault="001707B3" w:rsidP="001707B3">
      <w:pPr>
        <w:pStyle w:val="Podnadpis"/>
        <w:rPr>
          <w:b/>
          <w:bCs/>
        </w:rPr>
      </w:pPr>
      <w:r w:rsidRPr="00E13779">
        <w:rPr>
          <w:b/>
          <w:bCs/>
        </w:rPr>
        <w:t xml:space="preserve">DPH 21 %: </w:t>
      </w:r>
      <w:r w:rsidRPr="00E13779">
        <w:rPr>
          <w:b/>
          <w:bCs/>
        </w:rPr>
        <w:tab/>
      </w:r>
      <w:r w:rsidRPr="00E13779">
        <w:rPr>
          <w:b/>
          <w:bCs/>
        </w:rPr>
        <w:tab/>
      </w:r>
      <w:r w:rsidR="005C0B76">
        <w:rPr>
          <w:b/>
          <w:bCs/>
        </w:rPr>
        <w:t xml:space="preserve">,- </w:t>
      </w:r>
      <w:r w:rsidRPr="00E13779">
        <w:rPr>
          <w:b/>
          <w:bCs/>
        </w:rPr>
        <w:t>Kč</w:t>
      </w:r>
    </w:p>
    <w:p w14:paraId="06C63997" w14:textId="006437BA" w:rsidR="00745401" w:rsidRDefault="001707B3" w:rsidP="00D77934">
      <w:pPr>
        <w:pStyle w:val="Podnadpis"/>
        <w:rPr>
          <w:b/>
          <w:bCs/>
        </w:rPr>
      </w:pPr>
      <w:r w:rsidRPr="00E13779">
        <w:rPr>
          <w:b/>
          <w:bCs/>
        </w:rPr>
        <w:t xml:space="preserve">Cena s DPH </w:t>
      </w:r>
      <w:r w:rsidRPr="00E13779">
        <w:rPr>
          <w:b/>
          <w:bCs/>
        </w:rPr>
        <w:tab/>
      </w:r>
      <w:r w:rsidRPr="00E13779">
        <w:rPr>
          <w:b/>
          <w:bCs/>
        </w:rPr>
        <w:tab/>
      </w:r>
      <w:r w:rsidR="005C0B76">
        <w:rPr>
          <w:b/>
          <w:bCs/>
        </w:rPr>
        <w:t xml:space="preserve">,- </w:t>
      </w:r>
      <w:r w:rsidRPr="00E13779">
        <w:rPr>
          <w:b/>
          <w:bCs/>
        </w:rPr>
        <w:t>Kč</w:t>
      </w:r>
      <w:r w:rsidRPr="001707B3">
        <w:rPr>
          <w:b/>
          <w:bCs/>
        </w:rPr>
        <w:t xml:space="preserve"> </w:t>
      </w:r>
    </w:p>
    <w:p w14:paraId="4FEE764E" w14:textId="77777777" w:rsidR="00D77934" w:rsidRPr="00D77934" w:rsidRDefault="00D77934" w:rsidP="00D77934"/>
    <w:p w14:paraId="16558352" w14:textId="77777777" w:rsidR="00D77934" w:rsidRDefault="00B666CE" w:rsidP="00B61315">
      <w:pPr>
        <w:pStyle w:val="rovezanadpis"/>
        <w:ind w:left="709" w:hanging="709"/>
      </w:pPr>
      <w:r w:rsidRPr="000B7225">
        <w:t xml:space="preserve">Cena bez DPH je dohodnuta jako nejvýše přípustná po celou dobu platnosti smlouvy. Dojde-li v průběhu realizace stavby ke </w:t>
      </w:r>
      <w:r w:rsidR="00804C19" w:rsidRPr="00804C19">
        <w:t xml:space="preserve">změně zákonné sazby DPH, je zhotovitel k ceně díla bez DPH </w:t>
      </w:r>
      <w:r w:rsidR="00804C19" w:rsidRPr="002534EC">
        <w:t xml:space="preserve">povinen účtovat DPH v platné výši. Smluvní strany se dohodly, že v případě ceny díla </w:t>
      </w:r>
      <w:r w:rsidR="00804C19" w:rsidRPr="00D900AD">
        <w:t>v důsledku změny sazby DPH není nutno ke smlouvě uzavírat dodatek.</w:t>
      </w:r>
    </w:p>
    <w:p w14:paraId="313993CE" w14:textId="06402E4C" w:rsidR="00D77934" w:rsidRPr="008A6C42" w:rsidRDefault="00D77934" w:rsidP="00D77934">
      <w:pPr>
        <w:pStyle w:val="rovezanadpis"/>
        <w:ind w:left="709" w:hanging="709"/>
        <w:rPr>
          <w:color w:val="auto"/>
        </w:rPr>
      </w:pPr>
      <w:r w:rsidRPr="008A6C42">
        <w:rPr>
          <w:color w:val="auto"/>
        </w:rPr>
        <w:lastRenderedPageBreak/>
        <w:t xml:space="preserve">Příjemce zdanitelného plnění (objednatel) prohlašuje, že ke dni uskutečnění tohoto plnění, tj. smluvního plnění od zhotovitele (poskytovatele) dle této smlouvy o dílo, </w:t>
      </w:r>
      <w:r w:rsidRPr="008A6C42">
        <w:rPr>
          <w:b/>
          <w:bCs/>
          <w:color w:val="auto"/>
        </w:rPr>
        <w:t>jedná</w:t>
      </w:r>
      <w:r w:rsidRPr="008A6C42">
        <w:rPr>
          <w:color w:val="auto"/>
        </w:rPr>
        <w:t xml:space="preserve"> jako osoba povinná dani. V souladu s ustanovením § 92a, odst. 2 zákona o DPH v aktuálním znění, se proto </w:t>
      </w:r>
      <w:r w:rsidRPr="008A6C42">
        <w:rPr>
          <w:b/>
          <w:bCs/>
          <w:color w:val="auto"/>
        </w:rPr>
        <w:t>použije</w:t>
      </w:r>
      <w:r w:rsidRPr="008A6C42">
        <w:rPr>
          <w:color w:val="auto"/>
        </w:rPr>
        <w:t xml:space="preserve"> režim přenesení daňové povinnosti.</w:t>
      </w:r>
    </w:p>
    <w:p w14:paraId="08E80C0C" w14:textId="1258E6BC" w:rsidR="00D77934" w:rsidRDefault="00D77934" w:rsidP="00D77934">
      <w:pPr>
        <w:pStyle w:val="rovezanadpis"/>
        <w:ind w:left="709" w:hanging="709"/>
        <w:rPr>
          <w:color w:val="auto"/>
        </w:rPr>
      </w:pPr>
      <w:r w:rsidRPr="008A6C42">
        <w:rPr>
          <w:color w:val="auto"/>
        </w:rPr>
        <w:t xml:space="preserve">Příjemce zdanitelného plnění (objednatel) prohlašuje, že ke dni uskutečnění tohoto plnění, tj. smluvního plnění od zhotovitele (poskytovatele) dle této smlouvy o dílo </w:t>
      </w:r>
      <w:r w:rsidRPr="008A6C42">
        <w:rPr>
          <w:b/>
          <w:color w:val="auto"/>
        </w:rPr>
        <w:t>nejedná</w:t>
      </w:r>
      <w:r w:rsidRPr="008A6C42">
        <w:rPr>
          <w:color w:val="auto"/>
        </w:rPr>
        <w:t xml:space="preserve"> jako osoba povinná k dani. V souladu s ustanovením § 92a, odst. 2 zákona o DPH v aktuálním znění, se proto </w:t>
      </w:r>
      <w:r w:rsidRPr="008A6C42">
        <w:rPr>
          <w:b/>
          <w:color w:val="auto"/>
        </w:rPr>
        <w:t>nepoužije</w:t>
      </w:r>
      <w:r w:rsidRPr="008A6C42">
        <w:rPr>
          <w:color w:val="auto"/>
        </w:rPr>
        <w:t xml:space="preserve"> režim přenesení daňové povinnosti. </w:t>
      </w:r>
    </w:p>
    <w:p w14:paraId="497C7C67" w14:textId="44BC21A9" w:rsidR="00B666CE" w:rsidRPr="00D77934" w:rsidRDefault="00D77934" w:rsidP="00D77934">
      <w:pPr>
        <w:pStyle w:val="rovezanadpis"/>
        <w:ind w:left="709" w:hanging="709"/>
        <w:rPr>
          <w:color w:val="auto"/>
        </w:rPr>
      </w:pPr>
      <w:r w:rsidRPr="00F83185">
        <w:rPr>
          <w:color w:val="auto"/>
        </w:rPr>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 Cena obsahuje i vedlejší náklady související s umístěním stavby, zařízením staveniště a také ostatní náklady související s plněním podmínek zadávacího řízení.</w:t>
      </w:r>
      <w:r w:rsidR="00B666CE" w:rsidRPr="00D900AD">
        <w:t xml:space="preserve"> </w:t>
      </w:r>
    </w:p>
    <w:p w14:paraId="4490E141" w14:textId="77777777" w:rsidR="00B666CE" w:rsidRPr="00DB162D" w:rsidRDefault="00B666CE" w:rsidP="007667F4">
      <w:pPr>
        <w:pStyle w:val="rovezanadpis"/>
        <w:ind w:left="709" w:hanging="709"/>
      </w:pPr>
      <w:r w:rsidRPr="002534EC">
        <w:t>V případě, že dojde k prodlení s předáním</w:t>
      </w:r>
      <w:r w:rsidRPr="00DB162D">
        <w:t xml:space="preserve"> díla z důvodů ležících na straně zhotovitele, je tato cena neměnná až do doby skutečného ukončení díla.</w:t>
      </w:r>
    </w:p>
    <w:p w14:paraId="051E4CAA" w14:textId="77777777" w:rsidR="000F5BBF" w:rsidRPr="00DB162D" w:rsidRDefault="000F5BBF" w:rsidP="00E7395F">
      <w:pPr>
        <w:pStyle w:val="rovezanadpis"/>
        <w:ind w:hanging="2269"/>
      </w:pPr>
      <w:r w:rsidRPr="00DB162D">
        <w:t>Cenu lze změnit pouze v případě, že:</w:t>
      </w:r>
    </w:p>
    <w:p w14:paraId="766FC542" w14:textId="77777777" w:rsidR="000F5BBF" w:rsidRPr="00DB162D" w:rsidRDefault="000F5BBF" w:rsidP="00F72E7E">
      <w:pPr>
        <w:pStyle w:val="Psmena"/>
        <w:numPr>
          <w:ilvl w:val="3"/>
          <w:numId w:val="10"/>
        </w:numPr>
        <w:tabs>
          <w:tab w:val="left" w:pos="3686"/>
        </w:tabs>
        <w:ind w:left="1134" w:hanging="425"/>
      </w:pPr>
      <w:r w:rsidRPr="00DB162D">
        <w:t>objednatel požaduje práce, které nejsou v předmětu díla</w:t>
      </w:r>
      <w:r w:rsidR="00FE6838" w:rsidRPr="00DB162D">
        <w:t>,</w:t>
      </w:r>
    </w:p>
    <w:p w14:paraId="38EF7B53" w14:textId="55D43702" w:rsidR="000F5BBF" w:rsidRPr="00DB162D" w:rsidRDefault="000F5BBF" w:rsidP="003A3E6A">
      <w:pPr>
        <w:pStyle w:val="Psmena"/>
      </w:pPr>
      <w:r w:rsidRPr="00DB162D">
        <w:t>objednatel požaduje vypustit některé práce</w:t>
      </w:r>
      <w:r w:rsidR="003D3382" w:rsidRPr="00DB162D">
        <w:t xml:space="preserve"> </w:t>
      </w:r>
      <w:r w:rsidR="00211533" w:rsidRPr="00DB162D">
        <w:t>z</w:t>
      </w:r>
      <w:r w:rsidRPr="00DB162D">
        <w:t xml:space="preserve"> předmětu díla</w:t>
      </w:r>
      <w:r w:rsidR="00FE6838" w:rsidRPr="00DB162D">
        <w:t>,</w:t>
      </w:r>
    </w:p>
    <w:p w14:paraId="565AECDA" w14:textId="12A86156" w:rsidR="000F5BBF" w:rsidRPr="00DB162D" w:rsidRDefault="000F5BBF" w:rsidP="003A3E6A">
      <w:pPr>
        <w:pStyle w:val="Psmena"/>
      </w:pPr>
      <w:r w:rsidRPr="00DB162D">
        <w:t>při realizaci se zjistí skutečnosti, které neby</w:t>
      </w:r>
      <w:r w:rsidR="00FE6838" w:rsidRPr="00DB162D">
        <w:t xml:space="preserve">ly v době podpisu smlouvy známy </w:t>
      </w:r>
      <w:r w:rsidRPr="00DB162D">
        <w:t>a </w:t>
      </w:r>
      <w:r w:rsidR="000B1CAE" w:rsidRPr="00DB162D">
        <w:t>zhotovitel</w:t>
      </w:r>
      <w:r w:rsidRPr="00DB162D">
        <w:t xml:space="preserve"> je nezavinil ani nemohl předvídat a mají vliv na cenu díla</w:t>
      </w:r>
      <w:r w:rsidR="00FE6838" w:rsidRPr="00DB162D">
        <w:t>,</w:t>
      </w:r>
    </w:p>
    <w:p w14:paraId="793D4EE5" w14:textId="77777777" w:rsidR="000F5BBF" w:rsidRPr="00DB162D" w:rsidRDefault="000F5BBF" w:rsidP="003A3E6A">
      <w:pPr>
        <w:pStyle w:val="Psmena"/>
      </w:pPr>
      <w:r w:rsidRPr="00DB162D">
        <w:t>při realizaci se zjistí skutečnosti odlišné od příslušné dokumentace (např. neodpovídající geologické údaje apod.)</w:t>
      </w:r>
      <w:r w:rsidR="00FE6838" w:rsidRPr="00DB162D">
        <w:t>.</w:t>
      </w:r>
    </w:p>
    <w:p w14:paraId="40089004" w14:textId="7CA3872E" w:rsidR="00B666CE" w:rsidRPr="00DB162D" w:rsidRDefault="00B666CE" w:rsidP="007667F4">
      <w:pPr>
        <w:pStyle w:val="rovezanadpis"/>
        <w:ind w:left="709" w:hanging="709"/>
      </w:pPr>
      <w:r w:rsidRPr="00DB162D">
        <w:t>Případné vícepráce musí být odsouhlaseny objednatelem a musí o nich být uzavřen dodatek.</w:t>
      </w:r>
      <w:r w:rsidR="000F5BBF" w:rsidRPr="00DB162D">
        <w:t xml:space="preserve"> V takovém případě z</w:t>
      </w:r>
      <w:r w:rsidRPr="00DB162D">
        <w:t>hotovitel ocení veškeré činnosti v položkovém rozpočtu dle jednotkových cen použitých v</w:t>
      </w:r>
      <w:r w:rsidR="009D13EC">
        <w:t> </w:t>
      </w:r>
      <w:r w:rsidRPr="00DB162D">
        <w:t xml:space="preserve">položkovém rozpočtu, který je přílohou této smlouvy. </w:t>
      </w:r>
      <w:r w:rsidR="00661E7A" w:rsidRPr="00DB162D">
        <w:t>Tam, kde nelze použít popsaný způsob ocenění, zhotovitel doplní jednotkové ceny dle cenové soustavy</w:t>
      </w:r>
      <w:r w:rsidR="00E903C4">
        <w:t xml:space="preserve"> vydané společností</w:t>
      </w:r>
      <w:r w:rsidR="00661E7A" w:rsidRPr="00DB162D">
        <w:t xml:space="preserve"> </w:t>
      </w:r>
      <w:r w:rsidR="00D9494C">
        <w:t>ÚRS CZ</w:t>
      </w:r>
      <w:r w:rsidR="00E903C4">
        <w:t>, a.s.</w:t>
      </w:r>
      <w:r w:rsidR="00661E7A" w:rsidRPr="00DB162D">
        <w:t xml:space="preserve"> pro to období, ve kterém mají být vícepráce realizovány, sníženými o</w:t>
      </w:r>
      <w:r w:rsidR="00B76F0D">
        <w:t> </w:t>
      </w:r>
      <w:r w:rsidR="006116BA">
        <w:t>10 </w:t>
      </w:r>
      <w:r w:rsidR="008652CB">
        <w:t>%</w:t>
      </w:r>
      <w:r w:rsidR="00661E7A" w:rsidRPr="00DB162D">
        <w:t xml:space="preserve"> jejich uváděné hodnoty, nedohodnou-li se strany na jiném postupu.</w:t>
      </w:r>
    </w:p>
    <w:p w14:paraId="2389C7CA" w14:textId="70846033" w:rsidR="00B666CE" w:rsidRPr="00DB162D" w:rsidRDefault="00B666CE" w:rsidP="00515783">
      <w:pPr>
        <w:pStyle w:val="rovezanadpis"/>
        <w:ind w:left="709" w:hanging="709"/>
      </w:pPr>
      <w:r w:rsidRPr="00DB162D">
        <w:t>Pokud zhotovitel nedodrží tento postup, má se za to, že práce a dodávky jím realizované byly předmětem díla a jsou v ceně zahrnuty.</w:t>
      </w:r>
    </w:p>
    <w:p w14:paraId="77C25E28" w14:textId="48C0161B" w:rsidR="00B666CE" w:rsidRPr="00DB162D" w:rsidRDefault="00B666CE" w:rsidP="00515783">
      <w:pPr>
        <w:pStyle w:val="rovezanadpis"/>
        <w:ind w:left="709" w:hanging="709"/>
      </w:pPr>
      <w:r w:rsidRPr="00DB162D">
        <w:t>Cena díla bude snížena o práce, které oproti projektu nebudou objednatelem vyžadovány (méněpráce) a tedy nebudou provedeny</w:t>
      </w:r>
      <w:r w:rsidR="00FB532C" w:rsidRPr="00DB162D">
        <w:t>, a to podle jednotkových cen uvedených v</w:t>
      </w:r>
      <w:r w:rsidR="00B76F0D">
        <w:t> </w:t>
      </w:r>
      <w:r w:rsidR="00FB532C" w:rsidRPr="00DB162D">
        <w:t>položkovém rozpočtu</w:t>
      </w:r>
      <w:r w:rsidRPr="00DB162D">
        <w:t>. Případné méněpráce musí být obj</w:t>
      </w:r>
      <w:r w:rsidR="003D3382" w:rsidRPr="00DB162D">
        <w:t>ednatelem odsouhlaseny a musí o </w:t>
      </w:r>
      <w:r w:rsidRPr="00DB162D">
        <w:t>nich být uzavřen dodatek.</w:t>
      </w:r>
    </w:p>
    <w:p w14:paraId="76A31333" w14:textId="77777777" w:rsidR="00B666CE" w:rsidRPr="00DB162D" w:rsidRDefault="00B666CE" w:rsidP="006645E6">
      <w:pPr>
        <w:pStyle w:val="Nadpis1"/>
      </w:pPr>
      <w:r w:rsidRPr="006645E6">
        <w:t>Platební</w:t>
      </w:r>
      <w:r w:rsidRPr="00DB162D">
        <w:t xml:space="preserve"> podmínky</w:t>
      </w:r>
    </w:p>
    <w:p w14:paraId="1E6B171F" w14:textId="0AF1FB53" w:rsidR="00FA5CF0" w:rsidRPr="00CE3972" w:rsidRDefault="00F862C5" w:rsidP="00B438FE">
      <w:pPr>
        <w:pStyle w:val="rovezanadpis"/>
        <w:ind w:left="709" w:hanging="709"/>
      </w:pPr>
      <w:r w:rsidRPr="00F862C5">
        <w:t xml:space="preserve">Cena díla bude hrazena průběžně na základě daňových dokladů (dále jen faktur) vystavených zhotovitelem 1x měsíčně, přičemž datem zdanitelného plnění je poslední den příslušného </w:t>
      </w:r>
      <w:r w:rsidRPr="00CE3972">
        <w:t>měsíce.</w:t>
      </w:r>
    </w:p>
    <w:p w14:paraId="129AF55C" w14:textId="43927250" w:rsidR="00776053" w:rsidRPr="00A11AA6" w:rsidRDefault="00776053" w:rsidP="00776053">
      <w:pPr>
        <w:pStyle w:val="rovezanadpis"/>
        <w:ind w:left="709" w:hanging="709"/>
      </w:pPr>
      <w:r w:rsidRPr="008201C6">
        <w:t>Zadavatel požaduje za provedené plnění za každý kalendářní měsíc</w:t>
      </w:r>
      <w:r w:rsidR="004E5B9E">
        <w:t xml:space="preserve"> vystavit fakturu</w:t>
      </w:r>
      <w:r w:rsidR="009F5404">
        <w:t>.</w:t>
      </w:r>
      <w:r w:rsidR="004E5B9E">
        <w:t xml:space="preserve"> </w:t>
      </w:r>
      <w:r w:rsidR="000C150A" w:rsidRPr="007671CD">
        <w:t xml:space="preserve"> </w:t>
      </w:r>
      <w:r w:rsidRPr="007671CD">
        <w:t>Kromě náležitostí stanovených platnými právními předpisy pro daňový doklad bude zhotovitel povinen</w:t>
      </w:r>
      <w:r w:rsidRPr="00A11AA6">
        <w:t xml:space="preserve"> ve faktuře uvést i tyto údaje:</w:t>
      </w:r>
    </w:p>
    <w:p w14:paraId="5DC37C8C" w14:textId="77777777" w:rsidR="00776053" w:rsidRPr="00A11AA6" w:rsidRDefault="00776053" w:rsidP="00776053">
      <w:pPr>
        <w:pStyle w:val="rovezanadpis"/>
        <w:numPr>
          <w:ilvl w:val="0"/>
          <w:numId w:val="47"/>
        </w:numPr>
      </w:pPr>
      <w:r w:rsidRPr="00A11AA6">
        <w:t xml:space="preserve">číslo smlouvy objednatele, IČO objednatele, </w:t>
      </w:r>
    </w:p>
    <w:p w14:paraId="2F8DF48E" w14:textId="4984879B" w:rsidR="00776053" w:rsidRPr="00A11AA6" w:rsidRDefault="00776053" w:rsidP="00776053">
      <w:pPr>
        <w:pStyle w:val="rovezanadpis"/>
        <w:numPr>
          <w:ilvl w:val="0"/>
          <w:numId w:val="47"/>
        </w:numPr>
        <w:rPr>
          <w:i/>
        </w:rPr>
      </w:pPr>
      <w:r w:rsidRPr="00DE1CE9">
        <w:rPr>
          <w:bCs/>
        </w:rPr>
        <w:t>fakturu ozn</w:t>
      </w:r>
      <w:r w:rsidRPr="00A11AA6">
        <w:t>ačit textem</w:t>
      </w:r>
      <w:r w:rsidR="00A11AA6" w:rsidRPr="00A11AA6">
        <w:t xml:space="preserve"> dle pokynu zadavatele</w:t>
      </w:r>
      <w:r w:rsidRPr="00A11AA6">
        <w:rPr>
          <w:i/>
        </w:rPr>
        <w:t>,</w:t>
      </w:r>
    </w:p>
    <w:p w14:paraId="73EBC26D" w14:textId="77777777" w:rsidR="00776053" w:rsidRPr="00A11AA6" w:rsidRDefault="00776053" w:rsidP="00776053">
      <w:pPr>
        <w:pStyle w:val="rovezanadpis"/>
        <w:numPr>
          <w:ilvl w:val="0"/>
          <w:numId w:val="47"/>
        </w:numPr>
      </w:pPr>
      <w:r w:rsidRPr="00A11AA6">
        <w:t>označení banky a číslo účtu, na který musí být zaplaceno (pokud je číslo účtu odlišné od čísla uvedeného v čl. I. odst. 2, je zhotovitel povinen o této skutečnosti v souladu s čl. II. odst. 3 této smlouvy informovat objednatele),</w:t>
      </w:r>
    </w:p>
    <w:p w14:paraId="368EBD72" w14:textId="77777777" w:rsidR="00776053" w:rsidRPr="00A11AA6" w:rsidRDefault="00776053" w:rsidP="00776053">
      <w:pPr>
        <w:pStyle w:val="rovezanadpis"/>
        <w:numPr>
          <w:ilvl w:val="0"/>
          <w:numId w:val="47"/>
        </w:numPr>
      </w:pPr>
      <w:r w:rsidRPr="00A11AA6">
        <w:t>lhůtu splatnosti faktury,</w:t>
      </w:r>
    </w:p>
    <w:p w14:paraId="1D067CFB" w14:textId="77777777" w:rsidR="00776053" w:rsidRPr="00A11AA6" w:rsidRDefault="00776053" w:rsidP="00776053">
      <w:pPr>
        <w:pStyle w:val="rovezanadpis"/>
        <w:numPr>
          <w:ilvl w:val="0"/>
          <w:numId w:val="47"/>
        </w:numPr>
      </w:pPr>
      <w:r w:rsidRPr="00A11AA6">
        <w:lastRenderedPageBreak/>
        <w:t>označení osoby, která fakturu vyhotovila, vč. jejího podpisu a kontaktního telefonu,</w:t>
      </w:r>
    </w:p>
    <w:p w14:paraId="1CF5765D" w14:textId="77777777" w:rsidR="00776053" w:rsidRPr="00A11AA6" w:rsidRDefault="00776053" w:rsidP="00776053">
      <w:pPr>
        <w:pStyle w:val="rovezanadpis"/>
        <w:numPr>
          <w:ilvl w:val="0"/>
          <w:numId w:val="47"/>
        </w:numPr>
      </w:pPr>
      <w:r w:rsidRPr="00A11AA6">
        <w:t>přílohou každé faktury bude zjišťovací protokol, soupis skutečně provedených prací a soupis skutečně provedených prací – tzv. „čerpání“ za příslušný kalendářní měsíc podepsaný zástupcem zhotovitele a odsouhlasený osobou vykonávající technický dozor stavebníka, bez soupisu skutečně provedených prací bude faktura neúplná,</w:t>
      </w:r>
    </w:p>
    <w:p w14:paraId="0FCA84B6" w14:textId="77777777" w:rsidR="00776053" w:rsidRPr="00A11AA6" w:rsidRDefault="00776053" w:rsidP="00776053">
      <w:pPr>
        <w:pStyle w:val="rovezanadpis"/>
        <w:numPr>
          <w:ilvl w:val="0"/>
          <w:numId w:val="0"/>
        </w:numPr>
        <w:ind w:left="1068"/>
        <w:rPr>
          <w:i/>
          <w:u w:val="single"/>
        </w:rPr>
      </w:pPr>
      <w:r w:rsidRPr="00A11AA6">
        <w:rPr>
          <w:i/>
          <w:u w:val="single"/>
        </w:rPr>
        <w:t>Zjišťovací protokoly budou k faktuře doloženy ve formátu .pdf a .xls.</w:t>
      </w:r>
    </w:p>
    <w:p w14:paraId="6751F310" w14:textId="6564FF2F" w:rsidR="00776053" w:rsidRPr="00A11AA6" w:rsidRDefault="00776053" w:rsidP="00776053">
      <w:pPr>
        <w:pStyle w:val="rovezanadpis"/>
        <w:numPr>
          <w:ilvl w:val="0"/>
          <w:numId w:val="0"/>
        </w:numPr>
        <w:ind w:left="1068"/>
        <w:rPr>
          <w:i/>
          <w:u w:val="single"/>
        </w:rPr>
      </w:pPr>
      <w:r w:rsidRPr="00A11AA6">
        <w:rPr>
          <w:i/>
          <w:u w:val="single"/>
        </w:rPr>
        <w:t>Soupis skutečně provedených prací – tzv. „čerpání“, bude k faktuře doložen ve formě výstupu z rozpočtového softwaru (např. výstup z BUILDpower S od firmy RTS, a.s., Kros4 od firmy ÚRS Praha a.s., ASPE), který je ve shodné struktuře a formátu jako je smluvní rozpočet stavby.</w:t>
      </w:r>
    </w:p>
    <w:p w14:paraId="13ADEE48" w14:textId="2772E243" w:rsidR="00776053" w:rsidRPr="00A11AA6" w:rsidRDefault="00776053" w:rsidP="00776053">
      <w:pPr>
        <w:pStyle w:val="rovezanadpis"/>
        <w:numPr>
          <w:ilvl w:val="0"/>
          <w:numId w:val="47"/>
        </w:numPr>
      </w:pPr>
      <w:r w:rsidRPr="00A11AA6">
        <w:t xml:space="preserve">přílohou konečné faktury bude protokol o předání a převzetí díla dle čl. XII. odst. 2 této smlouvy, obsahující prohlášení objednatele, že dílo přejímá. </w:t>
      </w:r>
    </w:p>
    <w:p w14:paraId="1ECF6330" w14:textId="70B022A4" w:rsidR="00FA5CF0" w:rsidRDefault="00FA5CF0" w:rsidP="00B438FE">
      <w:pPr>
        <w:pStyle w:val="rovezanadpis"/>
        <w:ind w:left="709" w:hanging="709"/>
      </w:pPr>
      <w:r w:rsidRPr="00FA5CF0">
        <w:t>Zhotovitel předloží objednateli vždy nejpozději do 5. dne následujícího měsíce</w:t>
      </w:r>
      <w:r w:rsidRPr="00FA5CF0">
        <w:rPr>
          <w:rFonts w:asciiTheme="minorHAnsi" w:eastAsiaTheme="minorHAnsi" w:hAnsiTheme="minorHAnsi" w:cstheme="minorBidi"/>
          <w:color w:val="auto"/>
          <w:sz w:val="22"/>
          <w:szCs w:val="22"/>
          <w:lang w:eastAsia="en-US"/>
        </w:rPr>
        <w:t xml:space="preserve"> </w:t>
      </w:r>
      <w:r w:rsidRPr="00FA5CF0">
        <w:t>odsouhlasený</w:t>
      </w:r>
      <w:r w:rsidR="00D541E9">
        <w:t xml:space="preserve"> </w:t>
      </w:r>
      <w:r w:rsidR="00D541E9" w:rsidRPr="00FA5CF0">
        <w:t>technickým dozorem stavebníka (dále jen TDS)</w:t>
      </w:r>
      <w:r w:rsidRPr="00FA5CF0">
        <w:t xml:space="preserve"> soupis provedených prací a dodávek oceněný dle položkového rozpočtu v tištěné a elektronické</w:t>
      </w:r>
      <w:r w:rsidR="00E62F80">
        <w:t xml:space="preserve"> </w:t>
      </w:r>
      <w:r w:rsidR="00E62F80" w:rsidRPr="00FA5CF0">
        <w:t>podobě</w:t>
      </w:r>
      <w:r w:rsidRPr="00FA5CF0">
        <w:t>. Soubor bude v otevřeném formátu (ve formátu xls</w:t>
      </w:r>
      <w:r w:rsidR="00BA0CDF">
        <w:t>.</w:t>
      </w:r>
      <w:r w:rsidRPr="00FA5CF0">
        <w:t xml:space="preserve"> programu MS Excel) ve struktuře dle vyhlášky č. 169/2016 Sb. Členění soupisu provedených prací (zjišťovací protokol) přiloženého k faktuře musí odpovídat soupisu prací z nabídky zhotovitele, pokud se smluvní strany v konkrétním případě nedohodnou jinak.</w:t>
      </w:r>
    </w:p>
    <w:p w14:paraId="6F003FF0" w14:textId="528AAF6C" w:rsidR="00FA5CF0" w:rsidRDefault="00FA5CF0" w:rsidP="009547B8">
      <w:pPr>
        <w:pStyle w:val="rovezanadpis"/>
        <w:ind w:left="709" w:hanging="709"/>
      </w:pPr>
      <w:r w:rsidRPr="00FA5CF0">
        <w:t xml:space="preserve">Objednatel je povinen se k tomuto </w:t>
      </w:r>
      <w:r>
        <w:t>soupisu vyjádřit nejpozději do 4</w:t>
      </w:r>
      <w:r w:rsidRPr="00FA5CF0">
        <w:t xml:space="preserve"> dnů ode dne jeho obdržení.</w:t>
      </w:r>
    </w:p>
    <w:p w14:paraId="314C38C8" w14:textId="75C16157" w:rsidR="00FA5CF0" w:rsidRDefault="00FA5CF0" w:rsidP="00B438FE">
      <w:pPr>
        <w:pStyle w:val="rovezanadpis"/>
        <w:ind w:left="709" w:hanging="709"/>
      </w:pPr>
      <w:r w:rsidRPr="0024619F">
        <w:t xml:space="preserve">Po odsouhlasení </w:t>
      </w:r>
      <w:r>
        <w:t xml:space="preserve">měsíčních </w:t>
      </w:r>
      <w:r w:rsidRPr="0024619F">
        <w:t>soupis</w:t>
      </w:r>
      <w:r>
        <w:t>ů</w:t>
      </w:r>
      <w:r w:rsidRPr="0024619F">
        <w:t xml:space="preserve"> objednatelem vystaví zhotovitel fakturu</w:t>
      </w:r>
      <w:r>
        <w:t xml:space="preserve"> (</w:t>
      </w:r>
      <w:r w:rsidRPr="000C2C05">
        <w:t>daňový doklad</w:t>
      </w:r>
      <w:r>
        <w:t>) nejpozději do 14</w:t>
      </w:r>
      <w:r w:rsidRPr="0024619F">
        <w:t>. dne měsíce následujícího po termínu zdanitelného plnění fakturovaných prací</w:t>
      </w:r>
      <w:r>
        <w:t xml:space="preserve"> a předá jí </w:t>
      </w:r>
      <w:r w:rsidR="008316E3">
        <w:t xml:space="preserve">na podatelnu </w:t>
      </w:r>
      <w:r>
        <w:t xml:space="preserve">nejpozději do 15. dne </w:t>
      </w:r>
      <w:r w:rsidR="00C7457E">
        <w:t xml:space="preserve">daného </w:t>
      </w:r>
      <w:r>
        <w:t>měsíce</w:t>
      </w:r>
      <w:r w:rsidRPr="0024619F">
        <w:t>.</w:t>
      </w:r>
    </w:p>
    <w:p w14:paraId="1E9AC394" w14:textId="404EE06E" w:rsidR="00351730" w:rsidRPr="00DB162D" w:rsidRDefault="00351730" w:rsidP="00B438FE">
      <w:pPr>
        <w:pStyle w:val="rovezanadpis"/>
        <w:ind w:left="709" w:hanging="709"/>
      </w:pPr>
      <w:r w:rsidRPr="00DB162D">
        <w:t xml:space="preserve">Objednatel je v odůvodněných případech oprávněn převzít i materiál (bez provedení prací) a přijmout vystavenou fakturu za tento materiál. Platební podmínky se řídí stejně jako v případě ostatní fakturace. </w:t>
      </w:r>
    </w:p>
    <w:p w14:paraId="1D8BCD97" w14:textId="77777777" w:rsidR="00B666CE" w:rsidRPr="00DB162D" w:rsidRDefault="00B666CE" w:rsidP="004833E0">
      <w:pPr>
        <w:pStyle w:val="rovezanadpis"/>
        <w:ind w:hanging="2269"/>
      </w:pPr>
      <w:r w:rsidRPr="00DB162D">
        <w:t xml:space="preserve">Splatnost daňových dokladů (faktur) činí </w:t>
      </w:r>
      <w:r w:rsidR="000F5BBF" w:rsidRPr="00DB162D">
        <w:t>3</w:t>
      </w:r>
      <w:r w:rsidR="00FB532C" w:rsidRPr="00DB162D">
        <w:t>0 dní ode dne doručení objednateli.</w:t>
      </w:r>
    </w:p>
    <w:p w14:paraId="175ACDEF" w14:textId="77777777" w:rsidR="00B666CE" w:rsidRPr="00DB162D" w:rsidRDefault="00B666CE" w:rsidP="00B438FE">
      <w:pPr>
        <w:pStyle w:val="rovezanadpis"/>
        <w:ind w:left="709" w:hanging="709"/>
      </w:pPr>
      <w:r w:rsidRPr="00DB162D">
        <w:t>Dílčí daňový doklad (faktura) je uhrazen dnem odepsání příslušné částky z účtu objednatele. Platba bude provedena na účet zhotovitele uvedený na faktuře.</w:t>
      </w:r>
    </w:p>
    <w:p w14:paraId="605835D2" w14:textId="128FA63B" w:rsidR="00661986" w:rsidRPr="00661986" w:rsidRDefault="00B666CE" w:rsidP="00661986">
      <w:pPr>
        <w:pStyle w:val="rovezanadpis"/>
        <w:ind w:left="709" w:hanging="709"/>
      </w:pPr>
      <w:r w:rsidRPr="00DB162D">
        <w:t>Veškeré účetní doklady musí obsahovat náležitosti daňového dokladu</w:t>
      </w:r>
      <w:r w:rsidR="00FB532C" w:rsidRPr="00DB162D">
        <w:t xml:space="preserve"> a nále</w:t>
      </w:r>
      <w:r w:rsidR="003B2F2A">
        <w:t>žitosti uvedené v této smlouvě</w:t>
      </w:r>
      <w:r w:rsidR="00641070" w:rsidRPr="00DB162D">
        <w:rPr>
          <w:color w:val="000000"/>
          <w:shd w:val="clear" w:color="auto" w:fill="FFFFFF"/>
        </w:rPr>
        <w:t xml:space="preserve">, </w:t>
      </w:r>
      <w:r w:rsidR="00FB532C" w:rsidRPr="00DB162D">
        <w:t xml:space="preserve">případně i </w:t>
      </w:r>
      <w:r w:rsidR="003D3382" w:rsidRPr="00DB162D">
        <w:t xml:space="preserve">další </w:t>
      </w:r>
      <w:r w:rsidR="00FB532C" w:rsidRPr="00DB162D">
        <w:t>náležitosti, jejichž požadavek objednatel písemně sdělí zhotovitel</w:t>
      </w:r>
      <w:r w:rsidR="00211533" w:rsidRPr="00DB162D">
        <w:t>i</w:t>
      </w:r>
      <w:r w:rsidR="00FB532C" w:rsidRPr="00DB162D">
        <w:t xml:space="preserve"> po podpisu této smlouvy</w:t>
      </w:r>
      <w:r w:rsidRPr="00DB162D">
        <w:t>. V</w:t>
      </w:r>
      <w:r w:rsidR="00211533" w:rsidRPr="00DB162D">
        <w:t> </w:t>
      </w:r>
      <w:r w:rsidRPr="00DB162D">
        <w:t>případě, že účetní doklady nebudou ob</w:t>
      </w:r>
      <w:r w:rsidR="00661986">
        <w:t xml:space="preserve">sahovat požadované náležitosti, </w:t>
      </w:r>
      <w:r w:rsidRPr="00DB162D">
        <w:t>je zadavatel oprávněn je vrátit zpět k doplnění, lhůta splatnosti počne běžet znovu od doručení řádně opraveného dokladu</w:t>
      </w:r>
      <w:r w:rsidR="009F5404">
        <w:t>.</w:t>
      </w:r>
      <w:r w:rsidR="00661986" w:rsidRPr="00661986">
        <w:t xml:space="preserve"> </w:t>
      </w:r>
    </w:p>
    <w:p w14:paraId="0355D4BE" w14:textId="77777777" w:rsidR="00B666CE" w:rsidRDefault="00B666CE" w:rsidP="00B438FE">
      <w:pPr>
        <w:pStyle w:val="rovezanadpis"/>
        <w:ind w:left="709" w:hanging="709"/>
      </w:pPr>
      <w:r w:rsidRPr="00DB162D">
        <w:t>Postoupení nebo zastavení pohledávek zhotovitele vůči objednateli z této smlouvy je možné jen na základě předchozího písemného souhlasu objednatele, jinak je takové postoupení nebo zastavení pohledávky neúčinné.</w:t>
      </w:r>
    </w:p>
    <w:p w14:paraId="0ECF27E3" w14:textId="77777777" w:rsidR="00B666CE" w:rsidRPr="00DB162D" w:rsidRDefault="00B666CE" w:rsidP="006645E6">
      <w:pPr>
        <w:pStyle w:val="Nadpis1"/>
      </w:pPr>
      <w:r w:rsidRPr="00DB162D">
        <w:t>Staveniště</w:t>
      </w:r>
    </w:p>
    <w:p w14:paraId="3C39DF0B" w14:textId="6563D340" w:rsidR="00B666CE" w:rsidRPr="00DB162D" w:rsidRDefault="00B666CE" w:rsidP="00F747E4">
      <w:pPr>
        <w:pStyle w:val="rovezanadpis"/>
        <w:ind w:left="709" w:hanging="709"/>
      </w:pPr>
      <w:r w:rsidRPr="00DB162D">
        <w:t xml:space="preserve">Prostor staveniště je vymezen </w:t>
      </w:r>
      <w:r w:rsidR="001E2C9C" w:rsidRPr="00DB162D">
        <w:t>příslušnou dokumentací</w:t>
      </w:r>
      <w:r w:rsidR="009D7BEA" w:rsidRPr="009D7BEA">
        <w:t xml:space="preserve"> </w:t>
      </w:r>
      <w:r w:rsidR="009D7BEA" w:rsidRPr="00DB162D">
        <w:t>a dohodou stran</w:t>
      </w:r>
      <w:r w:rsidRPr="00DB162D">
        <w:t xml:space="preserve">. Pokud bude zhotovitel potřebovat pro realizaci díla prostor větší, zajistí si jej na vlastní náklady. </w:t>
      </w:r>
    </w:p>
    <w:p w14:paraId="132E8FF3" w14:textId="77777777" w:rsidR="00B666CE" w:rsidRPr="00DB162D" w:rsidRDefault="00B666CE" w:rsidP="00F747E4">
      <w:pPr>
        <w:pStyle w:val="rovezanadpis"/>
        <w:ind w:left="709" w:hanging="709"/>
      </w:pPr>
      <w:r w:rsidRPr="00DB162D">
        <w:t>Vytýčení obvodu staveniště v souladu s projektovou dokumentací, průběhu sítí apod. zajistí zhotovitel jako součást díla.</w:t>
      </w:r>
    </w:p>
    <w:p w14:paraId="7C5526C7" w14:textId="3B104A21" w:rsidR="00B618FB" w:rsidRPr="00DB162D" w:rsidRDefault="00D11745" w:rsidP="00F747E4">
      <w:pPr>
        <w:pStyle w:val="rovezanadpis"/>
        <w:ind w:left="709" w:hanging="709"/>
      </w:pPr>
      <w:r w:rsidRPr="00DB162D">
        <w:t xml:space="preserve">Zařízení staveniště zabezpečuje zhotovitel v souladu se svými potřebami, </w:t>
      </w:r>
      <w:r w:rsidR="00B04747" w:rsidRPr="00DB162D">
        <w:t xml:space="preserve">projektovou </w:t>
      </w:r>
      <w:r w:rsidRPr="00DB162D">
        <w:t>dokumentací předanou objednatelem a s požadavky objed</w:t>
      </w:r>
      <w:r w:rsidR="008E5556" w:rsidRPr="00DB162D">
        <w:t>n</w:t>
      </w:r>
      <w:r w:rsidRPr="00DB162D">
        <w:t>atele.</w:t>
      </w:r>
    </w:p>
    <w:p w14:paraId="69BDA7C3" w14:textId="77777777" w:rsidR="00B666CE" w:rsidRPr="00DB162D" w:rsidRDefault="00B666CE" w:rsidP="00F747E4">
      <w:pPr>
        <w:pStyle w:val="rovezanadpis"/>
        <w:ind w:left="709" w:hanging="709"/>
      </w:pPr>
      <w:r w:rsidRPr="00DB162D">
        <w:t xml:space="preserve">Nejpozději při předání staveniště budou objednatelem předána zhotoviteli pravomocná rozhodnutí orgánů státní správy. Bez výše uvedených dokladů není zhotovitel povinen staveniště převzít. </w:t>
      </w:r>
    </w:p>
    <w:p w14:paraId="2BD9CD44" w14:textId="52CD3966" w:rsidR="00B666CE" w:rsidRPr="00DB162D" w:rsidRDefault="00B666CE" w:rsidP="00F747E4">
      <w:pPr>
        <w:pStyle w:val="rovezanadpis"/>
        <w:ind w:left="709" w:hanging="709"/>
      </w:pPr>
      <w:bookmarkStart w:id="3" w:name="_Ref447707037"/>
      <w:r w:rsidRPr="00DB162D">
        <w:lastRenderedPageBreak/>
        <w:t xml:space="preserve">Nejpozději při předání staveniště předá objednatel zhotoviteli odsouhlasenou projektovou dokumentaci v </w:t>
      </w:r>
      <w:r w:rsidR="00DE6EFE">
        <w:t>1</w:t>
      </w:r>
      <w:r w:rsidRPr="00DB162D">
        <w:t xml:space="preserve"> vyhotovení.</w:t>
      </w:r>
      <w:r w:rsidR="00FB532C" w:rsidRPr="00DB162D">
        <w:t xml:space="preserve"> Objednatel nese odpovědnost za správnost a úplnost</w:t>
      </w:r>
      <w:r w:rsidR="004733FC" w:rsidRPr="00DB162D">
        <w:t xml:space="preserve"> takto</w:t>
      </w:r>
      <w:r w:rsidR="00FB532C" w:rsidRPr="00DB162D">
        <w:t xml:space="preserve"> předané příslušné dokumentace</w:t>
      </w:r>
      <w:r w:rsidR="004733FC" w:rsidRPr="00DB162D">
        <w:t xml:space="preserve">, která bude odpovídat vyhlášce č. </w:t>
      </w:r>
      <w:r w:rsidR="00847688" w:rsidRPr="00DB162D">
        <w:t>169/2016</w:t>
      </w:r>
      <w:r w:rsidR="004733FC" w:rsidRPr="00DB162D">
        <w:t xml:space="preserve"> Sb.</w:t>
      </w:r>
      <w:bookmarkEnd w:id="3"/>
      <w:r w:rsidR="000C2C05">
        <w:t>, a je shodná s projektovou dokumentací ze zadávací dokumentace.</w:t>
      </w:r>
    </w:p>
    <w:p w14:paraId="5DA472FB" w14:textId="1A26CAF2" w:rsidR="00B666CE" w:rsidRPr="00DB162D" w:rsidRDefault="00B666CE" w:rsidP="00F747E4">
      <w:pPr>
        <w:pStyle w:val="rovezanadpis"/>
        <w:ind w:left="709" w:hanging="709"/>
      </w:pPr>
      <w:r w:rsidRPr="00DB162D">
        <w:t>Zhotovitel se zavazuje, udržovat na převzatém stav</w:t>
      </w:r>
      <w:r w:rsidR="000F5BBF" w:rsidRPr="00DB162D">
        <w:t>eništi na svůj náklad pořádek a </w:t>
      </w:r>
      <w:r w:rsidRPr="00DB162D">
        <w:t xml:space="preserve">čistotu, </w:t>
      </w:r>
      <w:r w:rsidR="00A70D7F">
        <w:t xml:space="preserve">recyklovat a </w:t>
      </w:r>
      <w:r w:rsidRPr="00DB162D">
        <w:t xml:space="preserve">odstraňovat vzniklé odpady, a to v souladu s příslušnými předpisy. </w:t>
      </w:r>
    </w:p>
    <w:p w14:paraId="08DBF9C1" w14:textId="0933AB32" w:rsidR="00B666CE" w:rsidRPr="00DB162D" w:rsidRDefault="00B666CE" w:rsidP="00F747E4">
      <w:pPr>
        <w:pStyle w:val="rovezanadpis"/>
        <w:ind w:left="709" w:hanging="709"/>
      </w:pPr>
      <w:r w:rsidRPr="00DB162D">
        <w:t>Zhotovitel je povinen dodržovat veškeré platné technické a právní předpisy, týkající se zajištění bezpečnosti a ochrany zdraví při práci a bezpečnosti technických zařízení, požární ochrany apod.</w:t>
      </w:r>
    </w:p>
    <w:p w14:paraId="7A090A2C" w14:textId="77777777" w:rsidR="00B666CE" w:rsidRPr="00DB162D" w:rsidRDefault="00B666CE" w:rsidP="00F747E4">
      <w:pPr>
        <w:pStyle w:val="rovezanadpis"/>
        <w:ind w:left="709" w:hanging="709"/>
      </w:pPr>
      <w:r w:rsidRPr="00DB162D">
        <w:t>Zhotovitel se zavazuje vysílat k provádění prací pracovníky odborně a zdravotně způsobilé a řádně proškolené v předpisech bezpečnosti a ochrany zdraví při práci.</w:t>
      </w:r>
    </w:p>
    <w:p w14:paraId="47D82881" w14:textId="5AEE89B2" w:rsidR="00B666CE" w:rsidRPr="00DB162D" w:rsidRDefault="00B666CE" w:rsidP="00F747E4">
      <w:pPr>
        <w:pStyle w:val="rovezanadpis"/>
        <w:ind w:left="709" w:hanging="709"/>
      </w:pPr>
      <w:r w:rsidRPr="00DB162D">
        <w:t>Zhotovitel se zavazuje zajistit vlastní dozor nad bezpečností práce a soustavnou kontrolu na</w:t>
      </w:r>
      <w:r w:rsidR="00DE1CE9">
        <w:t> </w:t>
      </w:r>
      <w:r w:rsidRPr="00DB162D">
        <w:t>pracovišti.</w:t>
      </w:r>
      <w:r w:rsidR="00847688" w:rsidRPr="00DB162D">
        <w:t xml:space="preserve"> </w:t>
      </w:r>
    </w:p>
    <w:p w14:paraId="43053BDF" w14:textId="1E3B4E52" w:rsidR="00847688" w:rsidRPr="00DB162D" w:rsidRDefault="00847688" w:rsidP="00F747E4">
      <w:pPr>
        <w:pStyle w:val="rovezanadpis"/>
        <w:ind w:left="709" w:hanging="709"/>
      </w:pPr>
      <w:r w:rsidRPr="00DB162D">
        <w:t xml:space="preserve">V případě nepřítomnosti na staveništi je zhotovitel povinen staveniště zabezpečit tak, aby nemohlo dojít k úrazu </w:t>
      </w:r>
      <w:r w:rsidR="000C2C05">
        <w:t>třetích osob</w:t>
      </w:r>
      <w:r w:rsidR="00347BCA">
        <w:t>.</w:t>
      </w:r>
    </w:p>
    <w:p w14:paraId="4A96B3B4" w14:textId="06CA60C9" w:rsidR="00B666CE" w:rsidRPr="00DB162D" w:rsidRDefault="00B666CE" w:rsidP="00F747E4">
      <w:pPr>
        <w:pStyle w:val="rovezanadpis"/>
        <w:ind w:left="709" w:hanging="709"/>
      </w:pPr>
      <w:r w:rsidRPr="00DB162D">
        <w:t>Zhotovitel nebude bez písemného souhlasu používat zařízení</w:t>
      </w:r>
      <w:r w:rsidR="00DC5A30">
        <w:t xml:space="preserve"> </w:t>
      </w:r>
      <w:r w:rsidRPr="00DB162D">
        <w:t>objednatele</w:t>
      </w:r>
      <w:r w:rsidR="00DC5A30">
        <w:t>, správce nemovitosti</w:t>
      </w:r>
      <w:r w:rsidRPr="00DB162D">
        <w:t xml:space="preserve"> a naopak.</w:t>
      </w:r>
    </w:p>
    <w:p w14:paraId="0C4AE502" w14:textId="0AFA44BE" w:rsidR="00B666CE" w:rsidRPr="00DB162D" w:rsidRDefault="00B666CE" w:rsidP="00F747E4">
      <w:pPr>
        <w:pStyle w:val="rovezanadpis"/>
        <w:ind w:left="709" w:hanging="709"/>
      </w:pPr>
      <w:r w:rsidRPr="00DB162D">
        <w:t xml:space="preserve">Zhotovitel se zavazuje informovat objednatele s dostatečným předstihem o pohybu jiných osob než zaměstnanců </w:t>
      </w:r>
      <w:r w:rsidR="006C5835" w:rsidRPr="00DB162D">
        <w:t>zhotovitele</w:t>
      </w:r>
      <w:r w:rsidRPr="00DB162D">
        <w:t xml:space="preserve"> na staveništi a objednatel je oprávněn tento pohyb omezit nebo vyloučit. Toto ustanovení se vztahuje na všechny pracovníky případných </w:t>
      </w:r>
      <w:r w:rsidR="000F5BBF" w:rsidRPr="00DB162D">
        <w:t>podzhotovitelů</w:t>
      </w:r>
      <w:r w:rsidRPr="00DB162D">
        <w:t xml:space="preserve"> a jejich zaměstnanců a na všechny ostatní fyzické osoby, jejichž pohyb na staveništi zhotovitel vyžaduje.</w:t>
      </w:r>
    </w:p>
    <w:p w14:paraId="2B6CD564" w14:textId="77777777" w:rsidR="00B666CE" w:rsidRPr="00DB162D" w:rsidRDefault="00B666CE" w:rsidP="00F747E4">
      <w:pPr>
        <w:pStyle w:val="rovezanadpis"/>
        <w:ind w:left="709" w:hanging="709"/>
      </w:pPr>
      <w:r w:rsidRPr="00DB162D">
        <w:t>Zhotovitel vyklidí staveniště do 5 dnů po předání a převzetí celého díla objednatelem. Za vyklizené se považuje staveniště zbavené všech odpadů a nečistot a uvedené do stavu předpokládaného projektovou dokumentací a dohodou stran, jinak do stavu původního.</w:t>
      </w:r>
    </w:p>
    <w:p w14:paraId="6E3BB13F" w14:textId="77777777" w:rsidR="00B666CE" w:rsidRPr="00DB162D" w:rsidRDefault="00B666CE" w:rsidP="00F747E4">
      <w:pPr>
        <w:pStyle w:val="rovezanadpis"/>
        <w:ind w:left="709" w:hanging="709"/>
      </w:pPr>
      <w:r w:rsidRPr="00DB162D">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0776D237" w:rsidR="00D03F90" w:rsidRPr="00DB162D" w:rsidRDefault="00D03F90" w:rsidP="00F747E4">
      <w:pPr>
        <w:pStyle w:val="rovezanadpis"/>
        <w:ind w:left="709" w:hanging="709"/>
      </w:pPr>
      <w:bookmarkStart w:id="4" w:name="_Ref445999037"/>
      <w:r w:rsidRPr="00DB162D">
        <w:t>Zhotovitel je povinen pro své pracovníky a na své náklady zabezpečit na staveništi chemické WC a je povinen zajistit, aby jej používali</w:t>
      </w:r>
      <w:r w:rsidR="000C2C05">
        <w:t xml:space="preserve"> po celou dobu stavby, </w:t>
      </w:r>
      <w:r w:rsidR="007F2A6C">
        <w:t>j</w:t>
      </w:r>
      <w:r w:rsidR="000C2C05">
        <w:t>e přísně zakázáno využívat nové zařizovací předměty pro potřeby stavby</w:t>
      </w:r>
      <w:r w:rsidRPr="00DB162D">
        <w:t>.</w:t>
      </w:r>
      <w:bookmarkEnd w:id="4"/>
    </w:p>
    <w:p w14:paraId="741CB98D" w14:textId="65B705C0" w:rsidR="00717F19" w:rsidRPr="00DB162D" w:rsidRDefault="00C17DC6" w:rsidP="00F747E4">
      <w:pPr>
        <w:pStyle w:val="rovezanadpis"/>
        <w:ind w:left="709" w:hanging="709"/>
      </w:pPr>
      <w:bookmarkStart w:id="5" w:name="_Ref459375473"/>
      <w:r>
        <w:t>S</w:t>
      </w:r>
      <w:r w:rsidR="00717F19" w:rsidRPr="00DB162D">
        <w:t xml:space="preserve">tavbyvedoucím je </w:t>
      </w:r>
      <w:r w:rsidR="00DE1CE9" w:rsidRPr="00DE1CE9">
        <w:rPr>
          <w:highlight w:val="yellow"/>
        </w:rPr>
        <w:t>_____________</w:t>
      </w:r>
      <w:r w:rsidR="00717F19" w:rsidRPr="00DB162D">
        <w:t xml:space="preserve">. </w:t>
      </w:r>
      <w:r w:rsidR="00847688" w:rsidRPr="00DB162D">
        <w:t xml:space="preserve"> </w:t>
      </w:r>
      <w:r>
        <w:t>S</w:t>
      </w:r>
      <w:r w:rsidR="00847688" w:rsidRPr="00DB162D">
        <w:t>tavbyvedoucí zastřešuje realizaci zakázky, účastní se stra</w:t>
      </w:r>
      <w:r w:rsidR="006719CB">
        <w:t>tegických jednání objednatele a </w:t>
      </w:r>
      <w:r w:rsidR="00847688" w:rsidRPr="00DB162D">
        <w:t xml:space="preserve">zhotovitele a je hlavní kontaktní osobou zhotovitele vůči objednateli. </w:t>
      </w:r>
      <w:r w:rsidR="00717F19" w:rsidRPr="00DB162D">
        <w:t>Pokud v průběhu provádění díla dojde ke změně v osobě hlavního stavbyvedoucího</w:t>
      </w:r>
      <w:r w:rsidR="00A76577" w:rsidRPr="00DB162D">
        <w:t>,</w:t>
      </w:r>
      <w:r w:rsidR="00717F19" w:rsidRPr="00DB162D">
        <w:t xml:space="preserve"> bude o tom uzavřen dodatek ke smlouvě. Nová osoba musí splňovat minimální kvalifikační požadavky</w:t>
      </w:r>
      <w:r w:rsidR="00847688" w:rsidRPr="00DB162D">
        <w:t xml:space="preserve"> kladené na příslušnou pozici v </w:t>
      </w:r>
      <w:r w:rsidR="00680CCE" w:rsidRPr="00DB162D">
        <w:t>zadávací</w:t>
      </w:r>
      <w:r w:rsidR="00717F19" w:rsidRPr="00DB162D">
        <w:t>m řízení. Zhotovitel je povinen zajistit trvalou přítomnost stavbyvedoucího</w:t>
      </w:r>
      <w:r w:rsidR="006645E6">
        <w:t xml:space="preserve"> </w:t>
      </w:r>
      <w:r w:rsidR="00717F19" w:rsidRPr="00DB162D">
        <w:t>v průběhu prací na staveništi. Pokud výjimečně</w:t>
      </w:r>
      <w:r w:rsidR="00720750">
        <w:t xml:space="preserve"> tato osoba</w:t>
      </w:r>
      <w:r w:rsidR="00717F19" w:rsidRPr="00DB162D">
        <w:t xml:space="preserve"> nemůže být v průběhu provádění prací na staveništi přítomna, je zhotovitel povinen zajistit přítomnost jiné způsobilé osoby (odpovědného zástupce), která musí splňovat minimálně kval</w:t>
      </w:r>
      <w:r w:rsidR="00847688" w:rsidRPr="00DB162D">
        <w:t xml:space="preserve">ifikační předpoklady kladené v </w:t>
      </w:r>
      <w:r w:rsidR="00680CCE" w:rsidRPr="00DB162D">
        <w:t>zadávací</w:t>
      </w:r>
      <w:r w:rsidR="00717F19" w:rsidRPr="00DB162D">
        <w:t xml:space="preserve">m řízení na osobu stavbyvedoucího. O tom je zhotovitel povinen informovat objednatele, přičemž zároveň předloží doklady prokazující splnění minimálních kvalifikačních předpokladů kladených na stavbyvedoucího odpovědným zástupcem. </w:t>
      </w:r>
      <w:r>
        <w:t>S</w:t>
      </w:r>
      <w:r w:rsidR="00717F19" w:rsidRPr="00DB162D">
        <w:t>tavbyvedoucí</w:t>
      </w:r>
      <w:r w:rsidR="00677BBB">
        <w:t xml:space="preserve"> </w:t>
      </w:r>
      <w:r>
        <w:t>(odpovědný zástu</w:t>
      </w:r>
      <w:r w:rsidR="00E07C38">
        <w:t>pce)</w:t>
      </w:r>
      <w:r>
        <w:t xml:space="preserve"> je </w:t>
      </w:r>
      <w:r w:rsidR="00717F19" w:rsidRPr="00DB162D">
        <w:t>na žádost objednatele povin</w:t>
      </w:r>
      <w:r w:rsidR="00E07C38">
        <w:t>e</w:t>
      </w:r>
      <w:r w:rsidR="00717F19" w:rsidRPr="00DB162D">
        <w:t>n prokázat svoji totožnost, a to přímo na staveništi.</w:t>
      </w:r>
      <w:bookmarkEnd w:id="5"/>
      <w:r w:rsidR="00161CA3" w:rsidRPr="00DB162D">
        <w:t xml:space="preserve"> </w:t>
      </w:r>
    </w:p>
    <w:p w14:paraId="030BA3B8" w14:textId="77777777" w:rsidR="00B666CE" w:rsidRPr="00DB162D" w:rsidRDefault="00B666CE" w:rsidP="006645E6">
      <w:pPr>
        <w:pStyle w:val="Nadpis1"/>
      </w:pPr>
      <w:r w:rsidRPr="00DB162D">
        <w:lastRenderedPageBreak/>
        <w:t>Provádění díla</w:t>
      </w:r>
    </w:p>
    <w:p w14:paraId="7094779F" w14:textId="77777777" w:rsidR="00B666CE" w:rsidRPr="00DB162D" w:rsidRDefault="00B666CE" w:rsidP="006703A8">
      <w:pPr>
        <w:pStyle w:val="rovezanadpis"/>
        <w:ind w:left="709" w:hanging="709"/>
      </w:pPr>
      <w:r w:rsidRPr="00DB162D">
        <w:t>Ode dne převzetí staveniště je zhotovitel povinen vést stavební deník v souladu s ust. § 157 zákona č. 183/2006 Sb., o územním plánování a stavebním řádu (stavební zákon) a zapisovat do něho veškeré skutečnosti rozhodné pro plnění této smlouvy.</w:t>
      </w:r>
    </w:p>
    <w:p w14:paraId="0ABE0E4C" w14:textId="1635E924" w:rsidR="00B666CE" w:rsidRPr="00DB162D" w:rsidRDefault="00B666CE" w:rsidP="009F6BC4">
      <w:pPr>
        <w:pStyle w:val="rovezanadpis"/>
        <w:ind w:left="709" w:hanging="709"/>
      </w:pPr>
      <w:r w:rsidRPr="00DB162D">
        <w:t>Stavební deník musí být přístupný na stavbě u mistra nebo stavbyvedoucího pro oprávněné zástupce objednatele</w:t>
      </w:r>
      <w:r w:rsidR="005D0BFB">
        <w:t xml:space="preserve">, TDS a </w:t>
      </w:r>
      <w:r w:rsidRPr="00DB162D">
        <w:t>koordinátora BOZP stavby, a to každý den minimálně v době od 0</w:t>
      </w:r>
      <w:r w:rsidR="00CF4EB2" w:rsidRPr="00DB162D">
        <w:t>8</w:t>
      </w:r>
      <w:r w:rsidRPr="00DB162D">
        <w:t>.00 hodin do 16.00 hodin.</w:t>
      </w:r>
    </w:p>
    <w:p w14:paraId="365F46F6" w14:textId="7529F5F9" w:rsidR="00B666CE" w:rsidRPr="00DB162D" w:rsidRDefault="00FB532C" w:rsidP="009F6BC4">
      <w:pPr>
        <w:pStyle w:val="rovezanadpis"/>
        <w:ind w:left="709" w:hanging="709"/>
      </w:pPr>
      <w:r w:rsidRPr="00DB162D">
        <w:t>TD</w:t>
      </w:r>
      <w:r w:rsidR="00364CD8">
        <w:t>S</w:t>
      </w:r>
      <w:r w:rsidRPr="00DB162D">
        <w:t xml:space="preserve"> na stavbě</w:t>
      </w:r>
      <w:r w:rsidR="00B666CE" w:rsidRPr="00DB162D">
        <w:t xml:space="preserve"> nesmí provádět zhotovitel ani osoba s ním propojená. To neplatí, pokud TD</w:t>
      </w:r>
      <w:r w:rsidR="003717A2">
        <w:t>S</w:t>
      </w:r>
      <w:r w:rsidR="00B666CE" w:rsidRPr="00DB162D">
        <w:t xml:space="preserve"> provádí objednatel.</w:t>
      </w:r>
      <w:r w:rsidR="00352FA7">
        <w:t xml:space="preserve"> </w:t>
      </w:r>
    </w:p>
    <w:p w14:paraId="003212EE" w14:textId="6B8BB8F7" w:rsidR="00FB532C" w:rsidRDefault="00FB532C" w:rsidP="009F6BC4">
      <w:pPr>
        <w:pStyle w:val="rovezanadpis"/>
        <w:ind w:left="709" w:hanging="709"/>
      </w:pPr>
      <w:r w:rsidRPr="00DB162D">
        <w:t>Zhotovitel má povinnost umožnit výkon TD</w:t>
      </w:r>
      <w:r w:rsidR="00364CD8">
        <w:t>S</w:t>
      </w:r>
      <w:r w:rsidR="007227F9">
        <w:t>,</w:t>
      </w:r>
      <w:r w:rsidR="00A64B10">
        <w:t xml:space="preserve"> </w:t>
      </w:r>
      <w:r w:rsidRPr="00DB162D">
        <w:t>autorského dozoru projektanta</w:t>
      </w:r>
      <w:r w:rsidR="00A64B10">
        <w:t>,</w:t>
      </w:r>
      <w:r w:rsidRPr="00DB162D">
        <w:t xml:space="preserve"> koordinátora bezpečnosti a ochrany zdraví při práci</w:t>
      </w:r>
      <w:r w:rsidR="0072450A" w:rsidRPr="00DB162D">
        <w:t xml:space="preserve"> na staveništi</w:t>
      </w:r>
      <w:r w:rsidRPr="00DB162D">
        <w:t>.</w:t>
      </w:r>
      <w:r w:rsidR="00036ACA" w:rsidRPr="00DB162D">
        <w:t xml:space="preserve"> Zároveň je zhotovitel povinen zajisti</w:t>
      </w:r>
      <w:r w:rsidR="0072450A" w:rsidRPr="00DB162D">
        <w:t>t</w:t>
      </w:r>
      <w:r w:rsidR="00036ACA" w:rsidRPr="00DB162D">
        <w:t xml:space="preserve"> pro výkon těchto činností odpovídající zázemí v rámci staveniště.</w:t>
      </w:r>
    </w:p>
    <w:p w14:paraId="30C99071" w14:textId="26AA69E9" w:rsidR="00BC5DB4" w:rsidRPr="00DB162D" w:rsidRDefault="00BC5DB4" w:rsidP="00A57F48">
      <w:pPr>
        <w:pStyle w:val="rovezanadpis"/>
        <w:ind w:left="709" w:hanging="709"/>
      </w:pPr>
      <w:r>
        <w:t>Zhotovitel má povinnost koordinovat své stavební práce s pracemi jiných zhotovitelů, kteří se budou v objekt</w:t>
      </w:r>
      <w:r w:rsidR="00032664">
        <w:t>u</w:t>
      </w:r>
      <w:r>
        <w:t xml:space="preserve"> </w:t>
      </w:r>
      <w:r w:rsidR="003D4D8C">
        <w:t xml:space="preserve">v dané chvíli </w:t>
      </w:r>
      <w:r>
        <w:t xml:space="preserve">nacházet. </w:t>
      </w:r>
    </w:p>
    <w:p w14:paraId="1C0CD37C" w14:textId="5B753671" w:rsidR="00B666CE" w:rsidRPr="00F13045" w:rsidRDefault="00B666CE" w:rsidP="00A57F48">
      <w:pPr>
        <w:pStyle w:val="rovezanadpis"/>
        <w:ind w:left="709" w:hanging="709"/>
      </w:pPr>
      <w:r w:rsidRPr="00DB162D">
        <w:t>TD</w:t>
      </w:r>
      <w:r w:rsidR="00352FA7">
        <w:t>S</w:t>
      </w:r>
      <w:r w:rsidRPr="00DB162D">
        <w:t xml:space="preserve"> je oprávněn kontrolovat dodržování projektu, technick</w:t>
      </w:r>
      <w:r w:rsidR="006719CB">
        <w:t>ých norem, smluvních podmínek a </w:t>
      </w:r>
      <w:r w:rsidRPr="00DB162D">
        <w:t xml:space="preserve">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w:t>
      </w:r>
      <w:r w:rsidRPr="00F13045">
        <w:t>v čl.</w:t>
      </w:r>
      <w:r w:rsidR="007F0540" w:rsidRPr="00F13045">
        <w:t xml:space="preserve"> 12</w:t>
      </w:r>
      <w:r w:rsidR="00BC5DB4">
        <w:t>.</w:t>
      </w:r>
    </w:p>
    <w:p w14:paraId="578FAC00" w14:textId="61A5C15D" w:rsidR="00B41CCB" w:rsidRPr="00B314C5" w:rsidRDefault="00B41CCB" w:rsidP="00A57F48">
      <w:pPr>
        <w:pStyle w:val="rovezanadpis"/>
        <w:ind w:left="709" w:hanging="709"/>
        <w:rPr>
          <w:color w:val="auto"/>
        </w:rPr>
      </w:pPr>
      <w:r w:rsidRPr="00B314C5">
        <w:rPr>
          <w:color w:val="auto"/>
        </w:rPr>
        <w:t xml:space="preserve">Materiály a dodávky budou před zabudováním případně zadáním do výroby a objednáním </w:t>
      </w:r>
      <w:r w:rsidR="000A723C" w:rsidRPr="00B314C5">
        <w:rPr>
          <w:color w:val="auto"/>
        </w:rPr>
        <w:t xml:space="preserve">odsouhlaseny </w:t>
      </w:r>
      <w:r w:rsidRPr="00B314C5">
        <w:rPr>
          <w:color w:val="auto"/>
        </w:rPr>
        <w:t>TDS.</w:t>
      </w:r>
    </w:p>
    <w:p w14:paraId="3319F72B" w14:textId="50E40B3B" w:rsidR="00B666CE" w:rsidRPr="00DB162D" w:rsidRDefault="00B666CE" w:rsidP="00A57F48">
      <w:pPr>
        <w:pStyle w:val="rovezanadpis"/>
        <w:ind w:left="709" w:hanging="709"/>
      </w:pPr>
      <w:r w:rsidRPr="00DB162D">
        <w:t>Případné změny stavby oproti schválené projektové dokumentaci musí být písemně odsouhlaseny TD</w:t>
      </w:r>
      <w:r w:rsidR="00B82E48">
        <w:t>S a objednatelem</w:t>
      </w:r>
      <w:r w:rsidRPr="00DB162D">
        <w:t>.</w:t>
      </w:r>
    </w:p>
    <w:p w14:paraId="062BFA8D" w14:textId="421168E7" w:rsidR="00B666CE" w:rsidRPr="00DB162D" w:rsidRDefault="00B666CE" w:rsidP="00A57F48">
      <w:pPr>
        <w:pStyle w:val="rovezanadpis"/>
        <w:ind w:left="709" w:hanging="709"/>
      </w:pPr>
      <w:r w:rsidRPr="00DB162D">
        <w:t>Zhotovitel je povinen předávat TD</w:t>
      </w:r>
      <w:r w:rsidR="003717A2">
        <w:t>S</w:t>
      </w:r>
      <w:r w:rsidRPr="00DB162D">
        <w:t xml:space="preserve"> zjišťovací protokoly, faktury a případné soupisy dodatečných stavebních prací a méněprací i v elektronické po</w:t>
      </w:r>
      <w:r w:rsidR="0072450A" w:rsidRPr="00DB162D">
        <w:t xml:space="preserve">době ve formátech použitých </w:t>
      </w:r>
      <w:r w:rsidR="00FB532C" w:rsidRPr="00DB162D">
        <w:t>v nabídce.</w:t>
      </w:r>
    </w:p>
    <w:p w14:paraId="6037A31A" w14:textId="797D2E40" w:rsidR="00B666CE" w:rsidRDefault="00B666CE" w:rsidP="00A57F48">
      <w:pPr>
        <w:pStyle w:val="rovezanadpis"/>
        <w:ind w:left="709" w:hanging="709"/>
      </w:pPr>
      <w:r w:rsidRPr="00DB162D">
        <w:t>Zhotovitel je povinen veškerý nepoužitelný materiál, který vznikl při realizaci díla</w:t>
      </w:r>
      <w:r w:rsidR="00FB532C" w:rsidRPr="00DB162D">
        <w:t>,</w:t>
      </w:r>
      <w:r w:rsidRPr="00DB162D">
        <w:t xml:space="preserve"> zlikvidovat ve smyslu zákona o odpadech a prokázat toto objednateli</w:t>
      </w:r>
      <w:r w:rsidR="00EC489D">
        <w:t xml:space="preserve">. </w:t>
      </w:r>
    </w:p>
    <w:p w14:paraId="5178F8E8" w14:textId="6C95E802" w:rsidR="00B666CE" w:rsidRPr="00DB162D" w:rsidRDefault="00B666CE" w:rsidP="00A57F48">
      <w:pPr>
        <w:pStyle w:val="rovezanadpis"/>
        <w:ind w:left="709" w:hanging="709"/>
      </w:pPr>
      <w:r w:rsidRPr="00DB162D">
        <w:t>V průběhu provádění díla se budou konat kontrolní dny, které bude svolávat a řídit objednatel nebo jím určená osoba a jichž se zú</w:t>
      </w:r>
      <w:r w:rsidR="00FB532C" w:rsidRPr="00DB162D">
        <w:t>častní objednatel, zhotovitel a </w:t>
      </w:r>
      <w:r w:rsidRPr="00DB162D">
        <w:t xml:space="preserve">objednatelem určený </w:t>
      </w:r>
      <w:r w:rsidR="00211533" w:rsidRPr="00DB162D">
        <w:t>TD</w:t>
      </w:r>
      <w:r w:rsidR="003717A2">
        <w:t>S</w:t>
      </w:r>
      <w:r w:rsidR="0072450A" w:rsidRPr="00DB162D">
        <w:t>, případně autorský dozor</w:t>
      </w:r>
      <w:r w:rsidRPr="00DB162D">
        <w:t xml:space="preserve">. Zápisy z kontrolních dnů zajišťuje objednatel nebo jím určená osoba. </w:t>
      </w:r>
      <w:r w:rsidR="00516236" w:rsidRPr="00DB162D">
        <w:t xml:space="preserve">Součástí kontrolních dnů bude průběžně projednáván postup realizace stavebních prací, včetně jejich dopadu </w:t>
      </w:r>
      <w:r w:rsidR="00516236" w:rsidRPr="00EA36B6">
        <w:t xml:space="preserve">na </w:t>
      </w:r>
      <w:r w:rsidR="00516236" w:rsidRPr="007126C2">
        <w:t xml:space="preserve">omezení </w:t>
      </w:r>
      <w:r w:rsidR="00EA36B6" w:rsidRPr="007126C2">
        <w:rPr>
          <w:color w:val="auto"/>
        </w:rPr>
        <w:t>provoz</w:t>
      </w:r>
      <w:r w:rsidR="007126C2" w:rsidRPr="007126C2">
        <w:rPr>
          <w:color w:val="auto"/>
        </w:rPr>
        <w:t>u</w:t>
      </w:r>
      <w:r w:rsidR="00EA36B6" w:rsidRPr="007126C2">
        <w:rPr>
          <w:color w:val="auto"/>
        </w:rPr>
        <w:t xml:space="preserve"> </w:t>
      </w:r>
      <w:r w:rsidR="00516236" w:rsidRPr="007126C2">
        <w:t>a</w:t>
      </w:r>
      <w:r w:rsidR="00516236" w:rsidRPr="00DB162D">
        <w:t xml:space="preserve"> jejich přípustnost. </w:t>
      </w:r>
      <w:r w:rsidRPr="00DB162D">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71B8169E" w:rsidR="00B666CE" w:rsidRPr="00DB162D" w:rsidRDefault="00B666CE" w:rsidP="00A57F48">
      <w:pPr>
        <w:pStyle w:val="rovezanadpis"/>
        <w:ind w:left="709" w:hanging="709"/>
      </w:pPr>
      <w:r w:rsidRPr="00DB162D">
        <w:t>TD</w:t>
      </w:r>
      <w:r w:rsidR="001F6B1C">
        <w:t>S se souhlasem</w:t>
      </w:r>
      <w:r w:rsidRPr="00DB162D">
        <w:t xml:space="preserve"> objednatele 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DB162D">
        <w:t>,</w:t>
      </w:r>
      <w:r w:rsidR="00A81479">
        <w:t xml:space="preserve"> a </w:t>
      </w:r>
      <w:r w:rsidRPr="00DB162D">
        <w:t>pokud nedojde k jiné dohodě, pak platí, že má zhotovitel právo na změnu termínu dokončení stavby o dobu shodnou s dobou, po kterou bylo provádění díla TD</w:t>
      </w:r>
      <w:r w:rsidR="003717A2">
        <w:t>S</w:t>
      </w:r>
      <w:r w:rsidRPr="00DB162D">
        <w:t xml:space="preserve"> dočasně zastaveno.</w:t>
      </w:r>
    </w:p>
    <w:p w14:paraId="5CB94B5D" w14:textId="29D475D8" w:rsidR="00B666CE" w:rsidRPr="00DB162D" w:rsidRDefault="00B666CE" w:rsidP="00A57F48">
      <w:pPr>
        <w:pStyle w:val="rovezanadpis"/>
        <w:ind w:left="709" w:hanging="709"/>
      </w:pPr>
      <w:r w:rsidRPr="00DB162D">
        <w:t xml:space="preserve">Zhotovitel je povinen vyzvat písemně objednatele k prověření prací a konstrukcí, které v dalším pracovním postupu budou zakryty nebo se stanou nepřístupnými, tj. zejména pokládka rozvodů a kabelů před záhozem či zakrytím, veškeré izolace, </w:t>
      </w:r>
      <w:r w:rsidR="00341755" w:rsidRPr="00DB162D">
        <w:t>injektáže, instalační rozvody v </w:t>
      </w:r>
      <w:r w:rsidRPr="00DB162D">
        <w:t xml:space="preserve">budovách, </w:t>
      </w:r>
      <w:r w:rsidR="00CB1345" w:rsidRPr="00DB162D">
        <w:t xml:space="preserve">jakož i dalším předepsaným zkouškám, </w:t>
      </w:r>
      <w:r w:rsidRPr="00DB162D">
        <w:t>a to nejméně 3 pracovní dny př</w:t>
      </w:r>
      <w:r w:rsidR="00341755" w:rsidRPr="00DB162D">
        <w:t>edem. Ke kontrole zakrývaných a </w:t>
      </w:r>
      <w:r w:rsidRPr="00DB162D">
        <w:t>znepřístupňovaných prací a konstrukcí předlož</w:t>
      </w:r>
      <w:r w:rsidR="00E07BCD">
        <w:t xml:space="preserve">í zhotovitel veškeré výsledky </w:t>
      </w:r>
      <w:r w:rsidR="00E07BCD">
        <w:lastRenderedPageBreak/>
        <w:t>o </w:t>
      </w:r>
      <w:r w:rsidRPr="00DB162D">
        <w:t>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DB162D">
        <w:t> </w:t>
      </w:r>
      <w:r w:rsidRPr="00DB162D">
        <w:t xml:space="preserve">předá je </w:t>
      </w:r>
      <w:r w:rsidR="009923B6">
        <w:t xml:space="preserve">do tří pracovních dnů </w:t>
      </w:r>
      <w:r w:rsidRPr="00DB162D">
        <w:t>objednateli.</w:t>
      </w:r>
      <w:r w:rsidR="00CB1345" w:rsidRPr="00DB162D">
        <w:t xml:space="preserve"> Zhotovitel je povinen účastnit se </w:t>
      </w:r>
      <w:r w:rsidR="00E07BCD">
        <w:t>přejímek zakrytých konstrukcí a </w:t>
      </w:r>
      <w:r w:rsidR="00CB1345" w:rsidRPr="00DB162D">
        <w:t xml:space="preserve">tlakových zkoušek svým odpovědným zástupcem, nikoli jen zástupcem </w:t>
      </w:r>
      <w:r w:rsidR="00CF4EB2" w:rsidRPr="00DB162D">
        <w:t>podzhotovitele</w:t>
      </w:r>
      <w:r w:rsidR="00CB1345" w:rsidRPr="00DB162D">
        <w:t>. Zhotovitel je povinen k provádění předepsaných zkoušek zajistit příslušnou normu nebo technický předpis, podle kterého se zkouška provádí.</w:t>
      </w:r>
    </w:p>
    <w:p w14:paraId="4B8D0A1F" w14:textId="77777777" w:rsidR="00B666CE" w:rsidRPr="00DB162D" w:rsidRDefault="00B666CE" w:rsidP="00F32EBB">
      <w:pPr>
        <w:pStyle w:val="rovezanadpis"/>
        <w:ind w:left="709" w:hanging="709"/>
      </w:pPr>
      <w:r w:rsidRPr="00DB162D">
        <w:t>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7CCA3135" w14:textId="77777777" w:rsidR="00B666CE" w:rsidRPr="00DB162D" w:rsidRDefault="00B666CE" w:rsidP="00F32EBB">
      <w:pPr>
        <w:pStyle w:val="rovezanadpis"/>
        <w:ind w:left="709" w:hanging="709"/>
      </w:pPr>
      <w:r w:rsidRPr="00DB162D">
        <w:t>Zjistí-li zhotovitel při provádění díla skryté překážky bránící řádnému provádění díla, je povinen tuto skutečnost bez odkladu oznámit objednateli a navrhnout další postup.</w:t>
      </w:r>
    </w:p>
    <w:p w14:paraId="73CEB84F" w14:textId="7E959D7E" w:rsidR="00B666CE" w:rsidRPr="00DB162D" w:rsidRDefault="00B666CE" w:rsidP="00F32EBB">
      <w:pPr>
        <w:pStyle w:val="rovezanadpis"/>
        <w:ind w:left="709" w:hanging="709"/>
      </w:pPr>
      <w:r w:rsidRPr="00DB162D">
        <w:t>Zhotovitel je povinen bez odkladu upozornit objednatele na případnou nevhodno</w:t>
      </w:r>
      <w:r w:rsidR="006645E6">
        <w:t>st realizace vyžadovaných prací.</w:t>
      </w:r>
      <w:r w:rsidRPr="00DB162D">
        <w:t xml:space="preserve"> </w:t>
      </w:r>
      <w:r w:rsidR="006645E6">
        <w:t>V</w:t>
      </w:r>
      <w:r w:rsidRPr="00DB162D">
        <w:t> případě, že tak neučiní, nese jako odborná firma veškeré náklady spojené s následným odstraněním vady díla.</w:t>
      </w:r>
      <w:r w:rsidR="00CB1345" w:rsidRPr="00DB162D">
        <w:t xml:space="preserve"> V případě, že zhotovitel navrhuje změnu projektového řešení z jakéhokoli důvodu, je povinen udělat to písemnou formou na samostatném listu, kde bude vždy uvedeno zdůvodnění navrhované změny podepsané oprávněným zástupcem zhotovitele (hlavní stavbyvedoucí</w:t>
      </w:r>
      <w:r w:rsidR="00CF4EB2" w:rsidRPr="00DB162D">
        <w:t xml:space="preserve"> nebo zástupce hlavního stavbyvedoucího</w:t>
      </w:r>
      <w:r w:rsidR="00CB1345" w:rsidRPr="00DB162D">
        <w:t>).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75846CA5" w14:textId="4D8FD98C" w:rsidR="00E25BFB" w:rsidRPr="00DB162D" w:rsidRDefault="00B666CE" w:rsidP="00F32EBB">
      <w:pPr>
        <w:pStyle w:val="rovezanadpis"/>
        <w:ind w:left="709" w:hanging="709"/>
      </w:pPr>
      <w:r w:rsidRPr="00DB162D">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448F504" w14:textId="77777777" w:rsidR="00B666CE" w:rsidRPr="00DB162D" w:rsidRDefault="00B666CE" w:rsidP="00F32EBB">
      <w:pPr>
        <w:pStyle w:val="rovezanadpis"/>
        <w:ind w:left="709" w:hanging="709"/>
      </w:pPr>
      <w:r w:rsidRPr="00DB162D">
        <w:t xml:space="preserve">Objednatel může rozhodnout, že koordinátor BOZP bude na stavbě působit i tehdy, když právní předpisy jeho působení nevyžadují. </w:t>
      </w:r>
    </w:p>
    <w:p w14:paraId="656FEE46" w14:textId="3048DA03" w:rsidR="00B666CE" w:rsidRPr="00DB162D" w:rsidRDefault="00B666CE" w:rsidP="00F32EBB">
      <w:pPr>
        <w:pStyle w:val="rovezanadpis"/>
        <w:ind w:left="709" w:hanging="709"/>
      </w:pPr>
      <w:r w:rsidRPr="00DB162D">
        <w:t>Zhotovitel je povinen poskytnout koordinátorovi BOZP, plnou součinnost ve smy</w:t>
      </w:r>
      <w:r w:rsidR="006719CB">
        <w:t>slu zákona č. </w:t>
      </w:r>
      <w:r w:rsidRPr="00DB162D">
        <w:t xml:space="preserve">309/2006 Sb. a jeho prováděcích předpisů. </w:t>
      </w:r>
    </w:p>
    <w:p w14:paraId="1214E181" w14:textId="527B2509" w:rsidR="00B666CE" w:rsidRPr="00DB162D" w:rsidRDefault="00B666CE" w:rsidP="00F32EBB">
      <w:pPr>
        <w:pStyle w:val="rovezanadpis"/>
        <w:ind w:left="709" w:hanging="709"/>
      </w:pPr>
      <w:r w:rsidRPr="00DB162D">
        <w:t xml:space="preserve">Zhotovitel prohlašuje, že před </w:t>
      </w:r>
      <w:r w:rsidR="00036ACA" w:rsidRPr="00DB162D">
        <w:t>zahájením stavebních prací uskuteční</w:t>
      </w:r>
      <w:r w:rsidRPr="00DB162D">
        <w:t xml:space="preserve"> veškeré úkony nutné pro zjištění skrytých překážek pro provedení díla, jimiž jsou myšleny zejména kontrolní pr</w:t>
      </w:r>
      <w:r w:rsidR="00036ACA" w:rsidRPr="00DB162D">
        <w:t>ůzkumy daného staveniště</w:t>
      </w:r>
      <w:r w:rsidR="00CF4EB2" w:rsidRPr="00DB162D">
        <w:t>,</w:t>
      </w:r>
      <w:r w:rsidR="00036ACA" w:rsidRPr="00DB162D">
        <w:t xml:space="preserve"> a ověří</w:t>
      </w:r>
      <w:r w:rsidRPr="00DB162D">
        <w:t xml:space="preserve"> tak, že staveniště umožňuje provedení díla dohodnutým způsobem. Dále zhotovitel prohlašuje, že před </w:t>
      </w:r>
      <w:r w:rsidR="00036ACA" w:rsidRPr="00DB162D">
        <w:t>zahájením stavebních prací provede</w:t>
      </w:r>
      <w:r w:rsidRPr="00DB162D">
        <w:t xml:space="preserve"> kontrolu výpočtů pro návrh některých částí díla, překontrol</w:t>
      </w:r>
      <w:r w:rsidR="00036ACA" w:rsidRPr="00DB162D">
        <w:t>uje</w:t>
      </w:r>
      <w:r w:rsidRPr="00DB162D">
        <w:t xml:space="preserve"> </w:t>
      </w:r>
      <w:r w:rsidR="008A1790" w:rsidRPr="00DB162D">
        <w:t>údaje uvedené ve výkazu výměr a </w:t>
      </w:r>
      <w:r w:rsidRPr="00DB162D">
        <w:t>veškeré poskytnuté podklady vzájemně porovn</w:t>
      </w:r>
      <w:r w:rsidR="00036ACA" w:rsidRPr="00DB162D">
        <w:t>á a ověří</w:t>
      </w:r>
      <w:r w:rsidRPr="00DB162D">
        <w:t xml:space="preserve"> jejich správnost a proveditelnost díla</w:t>
      </w:r>
      <w:r w:rsidR="00036ACA" w:rsidRPr="00DB162D">
        <w:t>.</w:t>
      </w:r>
      <w:r w:rsidRPr="00DB162D">
        <w:t xml:space="preserve"> </w:t>
      </w:r>
      <w:r w:rsidR="00036ACA" w:rsidRPr="00DB162D">
        <w:t>Případný soupis vad a nedostatků včetně návrhů na jejich odstranění a dopadu na předmět a cenu díla zhotovitel bezodkladně předá objednateli</w:t>
      </w:r>
      <w:r w:rsidRPr="00DB162D">
        <w:t>.</w:t>
      </w:r>
      <w:r w:rsidR="00AB1BE5" w:rsidRPr="00DB162D">
        <w:t xml:space="preserve"> Tím není dotčena odpověd</w:t>
      </w:r>
      <w:r w:rsidR="00B04747" w:rsidRPr="00DB162D">
        <w:t>nost objednatele za správnost a </w:t>
      </w:r>
      <w:r w:rsidR="00AB1BE5" w:rsidRPr="00DB162D">
        <w:t>úplnost projektové dokumentace.</w:t>
      </w:r>
    </w:p>
    <w:p w14:paraId="461BBED2" w14:textId="7765407C" w:rsidR="00B666CE" w:rsidRPr="00DB162D" w:rsidRDefault="00B666CE" w:rsidP="008F5E3B">
      <w:pPr>
        <w:pStyle w:val="rovezanadpis"/>
        <w:ind w:left="709" w:hanging="709"/>
      </w:pPr>
      <w:r w:rsidRPr="00DB162D">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DB162D">
        <w:t>a</w:t>
      </w:r>
      <w:r w:rsidR="00B940F9" w:rsidRPr="00DB162D">
        <w:t xml:space="preserve"> dodržování</w:t>
      </w:r>
      <w:r w:rsidR="00AB1BE5" w:rsidRPr="00DB162D">
        <w:t> </w:t>
      </w:r>
      <w:r w:rsidRPr="00DB162D">
        <w:t>požadavků orgánů státního stavebního dohledu, příp. jiných orgánů příslušných ke kontrole staveb.</w:t>
      </w:r>
    </w:p>
    <w:p w14:paraId="574EBCB2" w14:textId="77777777" w:rsidR="00B666CE" w:rsidRDefault="00B666CE" w:rsidP="008F5E3B">
      <w:pPr>
        <w:pStyle w:val="rovezanadpis"/>
        <w:ind w:left="709" w:hanging="709"/>
      </w:pPr>
      <w:r w:rsidRPr="00DB162D">
        <w:lastRenderedPageBreak/>
        <w:t>Všechny povrchy, konstrukce, zařizovací předměty, součásti vnitřního vybavení, venkovní plochy apod. poškozené v důsledku stavební činnosti uvede zhotovitel před odevzdáním díla objednateli do původního stavu, v případě jejich zničení je zhotovitel povinen nahradit je novými.</w:t>
      </w:r>
    </w:p>
    <w:p w14:paraId="27F3785F" w14:textId="389EBC01" w:rsidR="00641070" w:rsidRDefault="00641070" w:rsidP="008F5E3B">
      <w:pPr>
        <w:pStyle w:val="rovezanadpis"/>
        <w:ind w:left="709" w:hanging="709"/>
      </w:pPr>
      <w:bookmarkStart w:id="6" w:name="_Ref459372222"/>
      <w:bookmarkStart w:id="7" w:name="_Ref465030166"/>
      <w:r w:rsidRPr="00DB162D">
        <w:t xml:space="preserve">Zhotovitel </w:t>
      </w:r>
      <w:r w:rsidR="00CF4EB2" w:rsidRPr="00DB162D">
        <w:t xml:space="preserve">předá </w:t>
      </w:r>
      <w:r w:rsidR="004F478D">
        <w:t xml:space="preserve">nejpozději </w:t>
      </w:r>
      <w:r w:rsidR="006A0E86">
        <w:t>v den</w:t>
      </w:r>
      <w:r w:rsidR="00CF4EB2" w:rsidRPr="00DB162D">
        <w:t xml:space="preserve"> </w:t>
      </w:r>
      <w:r w:rsidR="004F478D">
        <w:t>zahájení stavebních prací</w:t>
      </w:r>
      <w:r w:rsidRPr="00DB162D">
        <w:t xml:space="preserve"> objednateli </w:t>
      </w:r>
      <w:r w:rsidR="00854D07">
        <w:t>finanční</w:t>
      </w:r>
      <w:r w:rsidRPr="00DB162D">
        <w:t xml:space="preserve"> záruku </w:t>
      </w:r>
      <w:r w:rsidR="000A6AAF" w:rsidRPr="00DB162D">
        <w:t>za</w:t>
      </w:r>
      <w:r w:rsidR="000A6AAF">
        <w:t xml:space="preserve"> řádné</w:t>
      </w:r>
      <w:r w:rsidRPr="00DB162D">
        <w:t xml:space="preserve"> provedení díla ve smyslu § 2029 občanského zákoníku ve výši 5 % z ceny díla bez</w:t>
      </w:r>
      <w:r w:rsidR="006A0E86">
        <w:t> </w:t>
      </w:r>
      <w:r w:rsidRPr="00DB162D">
        <w:t xml:space="preserve">DPH. Tato </w:t>
      </w:r>
      <w:r w:rsidR="00854D07">
        <w:t>finanční</w:t>
      </w:r>
      <w:r w:rsidRPr="00DB162D">
        <w:t xml:space="preserve"> záruka </w:t>
      </w:r>
      <w:r w:rsidR="00CF4EB2" w:rsidRPr="00DB162D">
        <w:t>bude</w:t>
      </w:r>
      <w:r w:rsidRPr="00DB162D">
        <w:t xml:space="preserve"> platná po celou dobu provádění díla</w:t>
      </w:r>
      <w:r w:rsidR="002E010C" w:rsidRPr="00DB162D">
        <w:t xml:space="preserve"> a ještě minimálně 3</w:t>
      </w:r>
      <w:r w:rsidR="007126C2">
        <w:t> </w:t>
      </w:r>
      <w:r w:rsidR="002E010C" w:rsidRPr="00DB162D">
        <w:t>měsíce po jeho předání a převzetí</w:t>
      </w:r>
      <w:r w:rsidRPr="00DB162D">
        <w:t xml:space="preserve">. Z této </w:t>
      </w:r>
      <w:r w:rsidR="00854D07">
        <w:t>finanční</w:t>
      </w:r>
      <w:r w:rsidRPr="00DB162D">
        <w:t xml:space="preserve"> záruky musí vyplývat právo objednatele čerpat finanční prostředky (zákonné či smluvní</w:t>
      </w:r>
      <w:r w:rsidR="008A1790" w:rsidRPr="00DB162D">
        <w:t xml:space="preserve"> sankce, náhradu škody apod.) z </w:t>
      </w:r>
      <w:r w:rsidRPr="00DB162D">
        <w:t xml:space="preserve">důvodů porušení povinností zhotovitele </w:t>
      </w:r>
      <w:r w:rsidR="002E010C" w:rsidRPr="00DB162D">
        <w:t>stanovených v této smlouvě</w:t>
      </w:r>
      <w:r w:rsidRPr="00DB162D">
        <w:t xml:space="preserve">, které zhotovitel nesplnil ani po předchozí výzvě objednatele. </w:t>
      </w:r>
      <w:r w:rsidR="002E010C" w:rsidRPr="00DB162D">
        <w:t xml:space="preserve">Zhotovitel je oprávněn alternativně složit částku </w:t>
      </w:r>
      <w:r w:rsidR="00946B9C" w:rsidRPr="00DB162D">
        <w:t xml:space="preserve">(jistotu) </w:t>
      </w:r>
      <w:r w:rsidR="002E010C" w:rsidRPr="00DB162D">
        <w:t>ve výši 5</w:t>
      </w:r>
      <w:r w:rsidR="007126C2">
        <w:t> </w:t>
      </w:r>
      <w:r w:rsidR="002E010C" w:rsidRPr="00DB162D">
        <w:t>% z ceny díla bez DPH na účet objednatele</w:t>
      </w:r>
      <w:r w:rsidR="004C5C2F">
        <w:t xml:space="preserve"> (č.ú.: 86-6368560257/0100, </w:t>
      </w:r>
      <w:r w:rsidR="00A52A3C">
        <w:t>v</w:t>
      </w:r>
      <w:r w:rsidR="004C5C2F">
        <w:t xml:space="preserve">ariabilní symbol: IČ </w:t>
      </w:r>
      <w:r w:rsidR="00111BF2">
        <w:t>zhotovitele</w:t>
      </w:r>
      <w:r w:rsidR="004C5C2F">
        <w:t>)</w:t>
      </w:r>
      <w:r w:rsidR="002E010C" w:rsidRPr="00DB162D">
        <w:t xml:space="preserve">. Objednatel je oprávněn z této částky čerpat finanční prostředky z důvodů porušení povinností zhotovitele obdobně, jako by se jednalo o </w:t>
      </w:r>
      <w:r w:rsidR="00854D07">
        <w:t>finanční</w:t>
      </w:r>
      <w:r w:rsidR="00946B9C" w:rsidRPr="00DB162D">
        <w:t xml:space="preserve"> záruku. Objednatel je povinen vrátit složenou jistotu (poní</w:t>
      </w:r>
      <w:r w:rsidR="008A1790" w:rsidRPr="00DB162D">
        <w:t>ženou o </w:t>
      </w:r>
      <w:r w:rsidR="00946B9C" w:rsidRPr="00DB162D">
        <w:t>případné čerpané finanční prostředky) k prvnímu pracov</w:t>
      </w:r>
      <w:r w:rsidR="008A1790" w:rsidRPr="00DB162D">
        <w:t>nímu dni 4. měsíce po předání a </w:t>
      </w:r>
      <w:r w:rsidR="00946B9C" w:rsidRPr="00DB162D">
        <w:t>převzetí díla.</w:t>
      </w:r>
      <w:bookmarkEnd w:id="6"/>
      <w:r w:rsidR="008C04A6" w:rsidRPr="00DB162D">
        <w:t xml:space="preserve"> Zhotovitel v takovém případě nemá nárok na úhradu úroků z jistoty objednatelem.</w:t>
      </w:r>
      <w:bookmarkEnd w:id="7"/>
    </w:p>
    <w:p w14:paraId="06D5C45D" w14:textId="6C04F802" w:rsidR="00383C6B" w:rsidRPr="00383C6B" w:rsidRDefault="00383C6B" w:rsidP="008F5E3B">
      <w:pPr>
        <w:pStyle w:val="rovezanadpis"/>
        <w:ind w:left="709" w:hanging="709"/>
      </w:pPr>
      <w:r w:rsidRPr="00383C6B">
        <w:t>Zhotovitel se zavazuje, že bude provádět práce pouze ve dnech pracovních, v době od 7:00 hod. do 18:00 hodin</w:t>
      </w:r>
      <w:r w:rsidR="00347BCA">
        <w:t>,</w:t>
      </w:r>
      <w:r w:rsidRPr="00383C6B">
        <w:t xml:space="preserve"> pokud se smluvní strany nedohodnou jinak</w:t>
      </w:r>
    </w:p>
    <w:p w14:paraId="51DAD769" w14:textId="34A2B8CE" w:rsidR="00383C6B" w:rsidRPr="00383C6B" w:rsidRDefault="00383C6B" w:rsidP="006B6A64">
      <w:pPr>
        <w:pStyle w:val="rovezanadpis"/>
        <w:ind w:left="709" w:hanging="709"/>
      </w:pPr>
      <w:r w:rsidRPr="00383C6B">
        <w:t>Zhotovitel musí při realizaci stavby respektovat zadání objednatele a použít jen výrobky nezávadné, které mají takové vlastnosti, aby po dobu předpokládané existence stavby byla při běžné údržbě zaručena mechanická pevnost a stabilita, požární bezpečnost, hygienické požadavky, ochrana zdraví a životního prostředí, bezpečnost při užívání, ochrana proti hluku a</w:t>
      </w:r>
      <w:r w:rsidR="00347BCA">
        <w:t> </w:t>
      </w:r>
      <w:r w:rsidRPr="00383C6B">
        <w:t>úspora energií. Na použité stanovené výrobky ve smyslu zákona č. 22/1997 Sb. v platném změní a příslušných nařízení vlády budou doložena prohlášení o shodě dle § 13 zákona č.</w:t>
      </w:r>
      <w:r w:rsidR="00347BCA">
        <w:t> </w:t>
      </w:r>
      <w:r w:rsidRPr="00383C6B">
        <w:t>22/1997 Sb. v platném znění.</w:t>
      </w:r>
    </w:p>
    <w:p w14:paraId="5386B6C1" w14:textId="77777777" w:rsidR="00383C6B" w:rsidRPr="00383C6B" w:rsidRDefault="00383C6B" w:rsidP="006B6A64">
      <w:pPr>
        <w:pStyle w:val="rovezanadpis"/>
        <w:ind w:left="709" w:hanging="709"/>
      </w:pPr>
      <w:r w:rsidRPr="00383C6B">
        <w:t>Zhotovitel se zavazuje dodržet technologické postupy výrobců materiálů, které budou použity při realizaci díla.</w:t>
      </w:r>
    </w:p>
    <w:p w14:paraId="7E716850" w14:textId="61989877" w:rsidR="00383C6B" w:rsidRPr="00383C6B" w:rsidRDefault="00383C6B" w:rsidP="006B6A64">
      <w:pPr>
        <w:pStyle w:val="rovezanadpis"/>
        <w:ind w:left="709" w:hanging="709"/>
      </w:pPr>
      <w:r w:rsidRPr="00383C6B">
        <w:t>Zhotovitel se svými podzhotoviteli se zavazuje dodržováním striktního zákazu kouření v </w:t>
      </w:r>
      <w:r w:rsidR="00441EF5">
        <w:t>objektech</w:t>
      </w:r>
      <w:r w:rsidRPr="00383C6B">
        <w:t xml:space="preserve">. Kouření bude povoleno pouze na dohodnutém vyhrazeném místě mimo </w:t>
      </w:r>
      <w:r w:rsidR="00441EF5">
        <w:t>objekty</w:t>
      </w:r>
      <w:r w:rsidRPr="00383C6B">
        <w:t>.</w:t>
      </w:r>
    </w:p>
    <w:p w14:paraId="5FBBB049" w14:textId="77777777" w:rsidR="00383C6B" w:rsidRPr="00383C6B" w:rsidRDefault="00383C6B" w:rsidP="00A3349A">
      <w:pPr>
        <w:pStyle w:val="rovezanadpis"/>
        <w:ind w:left="709" w:hanging="709"/>
      </w:pPr>
      <w:r w:rsidRPr="00383C6B">
        <w:t xml:space="preserve">Zhotovitel se svými podzhotoviteli není oprávněn používat pro svoji potřebu sanitární vybavení objektu. Objednatel je oprávněn požadovat za opotřebení výměnu případně výraznou slevu za zařizovací předmět. </w:t>
      </w:r>
    </w:p>
    <w:p w14:paraId="3E66B7A9" w14:textId="48610497" w:rsidR="00383C6B" w:rsidRPr="00383C6B" w:rsidRDefault="00383C6B" w:rsidP="00A3349A">
      <w:pPr>
        <w:pStyle w:val="rovezanadpis"/>
        <w:ind w:left="709" w:hanging="709"/>
      </w:pPr>
      <w:r w:rsidRPr="00383C6B">
        <w:t>Zhotovitel se zavazuje k poskytování součinnosti koordinátorovi BOZP, po celou dobu realizace stavby, zejména se zavazuje v průběhu trvání této smlouvy předávat koordinátorovi BOZP veškeré vyžádané podklady a informace pro jeho či</w:t>
      </w:r>
      <w:r w:rsidR="00A81479">
        <w:t>nnost, ohlašovat jejich změny a </w:t>
      </w:r>
      <w:r w:rsidRPr="00383C6B">
        <w:t>předávat informace o fyzických osobách, které se mohou s vědomím dodavatele stavby zdržovat na staveništi.</w:t>
      </w:r>
    </w:p>
    <w:p w14:paraId="05A0B1C1" w14:textId="6A0FE717" w:rsidR="00383C6B" w:rsidRPr="00383C6B" w:rsidRDefault="00383C6B" w:rsidP="00A3349A">
      <w:pPr>
        <w:pStyle w:val="rovezanadpis"/>
        <w:ind w:left="709" w:hanging="709"/>
      </w:pPr>
      <w:r w:rsidRPr="00383C6B">
        <w:t xml:space="preserve">K této součinnosti rovněž bude zavazovat všechny své podzhotovitele. Osoba koordinátora BOZP na stavbě bude sdělena zhotoviteli </w:t>
      </w:r>
      <w:r w:rsidR="00640CFB">
        <w:t>před předáním staveniště</w:t>
      </w:r>
      <w:r w:rsidRPr="00383C6B">
        <w:t>.</w:t>
      </w:r>
    </w:p>
    <w:p w14:paraId="42DF7819" w14:textId="2A1E8A61" w:rsidR="00383C6B" w:rsidRPr="00383C6B" w:rsidRDefault="00383C6B" w:rsidP="00A3349A">
      <w:pPr>
        <w:pStyle w:val="rovezanadpis"/>
        <w:ind w:left="709" w:hanging="709"/>
      </w:pPr>
      <w:r w:rsidRPr="00383C6B">
        <w:t xml:space="preserve">Zhotovitel se zavazuje, že v rámci zhotovování předmětu </w:t>
      </w:r>
      <w:r w:rsidR="00D141E7">
        <w:t xml:space="preserve">této </w:t>
      </w:r>
      <w:r w:rsidRPr="00383C6B">
        <w:t>smlouvy bude dodržovat všechny platné právní předpisy o bezpečnosti a ochraně zdraví při práci. Použije-li zhotovitel stroje, technické zařízení, přístroje a nářadí, které mu poskytne objednatel, příp. které si zhotovitel najme od objednatele nebo zakoupí od objednatele, odpovídá zhotovitel sám za bezpečnost při manipulaci a za jejich předpisové vybavení. Zhotovitel musí účinně zabránit používání vadných nebo poškozených strojů, technických zařízení, přístrojů a nářadí neodpovídajících platným právním předpisům a technickým normám. Zhotovitel dále odpovídá za to, že jeho zaměstnanci používají stroje, technická zařízení, přístroje a nářadí v soul</w:t>
      </w:r>
      <w:r w:rsidR="00E07BCD">
        <w:t>adu s bezpečnostními předpisy a </w:t>
      </w:r>
      <w:r w:rsidRPr="00383C6B">
        <w:t>jsou seznámeni s jejich průvodní dokumentací (včetně návodu k obsluze), případně zacvičeni k jejich obsluze (proškoleni).</w:t>
      </w:r>
    </w:p>
    <w:p w14:paraId="0FDEC1E3" w14:textId="37FDBA5A" w:rsidR="00383C6B" w:rsidRPr="00383C6B" w:rsidRDefault="00383C6B" w:rsidP="0039788F">
      <w:pPr>
        <w:pStyle w:val="rovezanadpis"/>
        <w:ind w:left="709" w:hanging="709"/>
      </w:pPr>
      <w:r w:rsidRPr="00383C6B">
        <w:lastRenderedPageBreak/>
        <w:t xml:space="preserve">Zhotovitel se zavazuje udržovat na </w:t>
      </w:r>
      <w:r w:rsidR="00441EF5">
        <w:t>převzatém</w:t>
      </w:r>
      <w:r w:rsidRPr="00383C6B">
        <w:t xml:space="preserve"> pracovišti (staveništi), a to včetně komunikací a</w:t>
      </w:r>
      <w:r w:rsidR="00D141E7">
        <w:t> </w:t>
      </w:r>
      <w:r w:rsidRPr="00383C6B">
        <w:t>přilehlých chodníků pořádek a čistotu. Zhotovitel je povinen denně odstraňovat vzniklé odpady a nečistoty vzniklé jeho činností na své náklady a nebezpečí. Zhotovitel se též zavazuje, že při odchodu jeho pracovníků ze stavby (pracoviště), bude staveniště (pracoviště) řádně uklizeno. V případě, že zhotovitel nesplní svou dříve uvedenou povinnost, je objednatel oprávněn na náklad zhotovitele provést úklid staveniště. Cena za provedený úklid bude uplatněna za zhotovitelem samostatným daňovým dokladem. Zhotovitel se zavazuje užívat staveniště</w:t>
      </w:r>
      <w:r w:rsidR="00F02362">
        <w:t>.</w:t>
      </w:r>
    </w:p>
    <w:p w14:paraId="6FC0D324" w14:textId="77777777" w:rsidR="00383C6B" w:rsidRPr="00383C6B" w:rsidRDefault="00383C6B" w:rsidP="006C6010">
      <w:pPr>
        <w:pStyle w:val="rovezanadpis"/>
        <w:ind w:left="709" w:hanging="709"/>
      </w:pPr>
      <w:r w:rsidRPr="00383C6B">
        <w:t>Zhotovitel je povinen provádět pravidelné kontroly bezpečnosti a ochrany zdraví při práci na úseku své činnosti podle předmětu této smlouvy, ve smyslu zákoníku práce a souvisejících právních předpisů.</w:t>
      </w:r>
    </w:p>
    <w:p w14:paraId="5370F653" w14:textId="77777777" w:rsidR="00383C6B" w:rsidRPr="00383C6B" w:rsidRDefault="00383C6B" w:rsidP="00042EC1">
      <w:pPr>
        <w:pStyle w:val="rovezanadpis"/>
        <w:ind w:hanging="2269"/>
      </w:pPr>
      <w:r w:rsidRPr="00383C6B">
        <w:t>Zhotovitel se zavazuje na odevzdaném pracovišti (staveništi):</w:t>
      </w:r>
    </w:p>
    <w:p w14:paraId="2FA6BDDF" w14:textId="77777777" w:rsidR="00383C6B" w:rsidRPr="00383C6B" w:rsidRDefault="00383C6B" w:rsidP="006C6010">
      <w:pPr>
        <w:pStyle w:val="Psmena"/>
        <w:numPr>
          <w:ilvl w:val="3"/>
          <w:numId w:val="28"/>
        </w:numPr>
        <w:tabs>
          <w:tab w:val="left" w:pos="1134"/>
        </w:tabs>
        <w:ind w:left="1134" w:hanging="425"/>
      </w:pPr>
      <w:r w:rsidRPr="00383C6B">
        <w:t>seznámit se prokazatelně s vyhodnocením rizik možného ohrožení života a zdraví zaměstnanců včetně stanovených opatření zpracovaných objednatelem na podmínky stavby, seznámit s nimi prokazatelně své zaměstnance a určit a zabezpečit způsob ochrany a prevence před jejich působením, prevence proti úrazům a jinému poškození zdraví,</w:t>
      </w:r>
    </w:p>
    <w:p w14:paraId="2ACEE72F" w14:textId="0054B435" w:rsidR="00383C6B" w:rsidRPr="00383C6B" w:rsidRDefault="00383C6B" w:rsidP="00D141E7">
      <w:pPr>
        <w:pStyle w:val="Psmena"/>
      </w:pPr>
      <w:r w:rsidRPr="00383C6B">
        <w:t>upozornit objednatele na všechny okolnosti, které by mohly vést při činnosti zhotovitele na stavbě (pracovišti) objednatele k ohrožení života a zdraví zaměstnanců objednatele nebo třetích osob či k ohrožení provozu nebo ohrože</w:t>
      </w:r>
      <w:r w:rsidR="006719CB">
        <w:t>ní stavu technických zařízení a </w:t>
      </w:r>
      <w:r w:rsidRPr="00383C6B">
        <w:t>objektů,</w:t>
      </w:r>
    </w:p>
    <w:p w14:paraId="5E87C160" w14:textId="77777777" w:rsidR="00383C6B" w:rsidRPr="00383C6B" w:rsidRDefault="00383C6B" w:rsidP="00D141E7">
      <w:pPr>
        <w:pStyle w:val="Psmena"/>
      </w:pPr>
      <w:r w:rsidRPr="00383C6B">
        <w:t>svojí činností nesmí narušit nebo ohrozit plynulost a bezpečnost dopravního provozu na přilehlých komunikacích. Zhotovitel je povinen projednat s objednatelem režim staveništní dopravy na stavbě (pracovišti) a přepravovat náklady jen po objednatelem určených komunikacích. Při odvozu a přepravě materiálů a stavebních odpadů musí zhotovitel zajistit, aby nedocházelo ke znečišťování veřejných komunikací,</w:t>
      </w:r>
    </w:p>
    <w:p w14:paraId="19126EC6" w14:textId="0F593011" w:rsidR="00383C6B" w:rsidRPr="00383C6B" w:rsidRDefault="00383C6B" w:rsidP="00D141E7">
      <w:pPr>
        <w:pStyle w:val="Psmena"/>
      </w:pPr>
      <w:r w:rsidRPr="00383C6B">
        <w:t xml:space="preserve">pracovníci zhotovitele, a to včetně pracovníků jeho případných </w:t>
      </w:r>
      <w:r w:rsidR="00E07C38">
        <w:t>poddodavatelů</w:t>
      </w:r>
      <w:r w:rsidRPr="00383C6B">
        <w:t>, jsou povinni používat na pracovišti (staveništi) vlastní, platnými předpisy a objednatelem předepsané, OOPP, zejména ochranné přilby, výstražn</w:t>
      </w:r>
      <w:r w:rsidR="006719CB">
        <w:t>é vesty (oděv), pracovní oděv a </w:t>
      </w:r>
      <w:r w:rsidRPr="00383C6B">
        <w:t>pracovní obuv,</w:t>
      </w:r>
    </w:p>
    <w:p w14:paraId="73304ECF" w14:textId="77777777" w:rsidR="00383C6B" w:rsidRPr="00383C6B" w:rsidRDefault="00383C6B" w:rsidP="00D141E7">
      <w:pPr>
        <w:pStyle w:val="Psmena"/>
      </w:pPr>
      <w:r w:rsidRPr="00383C6B">
        <w:t>pověřený zástupce objednatele na stavbě bude koordinovat provádění opatření k ochraně bezpečnosti a zdraví zaměstnanců objednatele a zhotovitele na pracovišti (staveništi).</w:t>
      </w:r>
    </w:p>
    <w:p w14:paraId="4E38FD4D" w14:textId="732C63AB" w:rsidR="00383C6B" w:rsidRPr="00383C6B" w:rsidRDefault="00383C6B" w:rsidP="0068258A">
      <w:pPr>
        <w:pStyle w:val="rovezanadpis"/>
        <w:ind w:left="709" w:hanging="709"/>
      </w:pPr>
      <w:r w:rsidRPr="00383C6B">
        <w:t xml:space="preserve">Zhotovitel se zavazuje bezodkladně oznámit zástupci objednatele na stavbě pracovní úraz, havárii, zahájenou kontrolu a dále se zavazuje k součinnosti s objednatelem při šetření vzniku pracovního úrazu zaměstnance zhotovitele na stavbě objednatele, při kontrole prováděné státními nebo odborovými orgány, při šetření provozních nehod (havárie) a poruch technických zařízení. V případě pracovního úrazu pracovníka zhotovitele nebo pracovníka jeho </w:t>
      </w:r>
      <w:r w:rsidR="00D141E7">
        <w:t>podzhotovi</w:t>
      </w:r>
      <w:r w:rsidR="00D141E7" w:rsidRPr="00383C6B">
        <w:t xml:space="preserve">tele </w:t>
      </w:r>
      <w:r w:rsidRPr="00383C6B">
        <w:t>je objednatel povinen úraz vyšetřit za účasti zástupce zhotovitele (zjistit okolnosti a příčiny jeho vzniku) a při naplnění platných předpisů o něm sepíše záznam.</w:t>
      </w:r>
    </w:p>
    <w:p w14:paraId="7B5A5487" w14:textId="77777777" w:rsidR="00383C6B" w:rsidRPr="00383C6B" w:rsidRDefault="00383C6B" w:rsidP="0068258A">
      <w:pPr>
        <w:pStyle w:val="rovezanadpis"/>
        <w:ind w:left="709" w:hanging="709"/>
      </w:pPr>
      <w:r w:rsidRPr="00383C6B">
        <w:t>Zhotovitel má objektivní odpovědnost za škodu způsobenou okolnostmi, které mají původ v povaze stroje, technického zařízení, přístroje, nářadí nebo jiné věci, které použil při provádění díla. Této odpovědnosti se zhotovitel nemůže zprostit. Pokud v důsledku dříve uvedené činnosti zhotovitele vznikne škoda třetím osobám, je zhotovitel povinen tuto škodu uhradit v plné výši.</w:t>
      </w:r>
    </w:p>
    <w:p w14:paraId="5369ABEA" w14:textId="14F38B95" w:rsidR="00383C6B" w:rsidRPr="00383C6B" w:rsidRDefault="00383C6B" w:rsidP="00F52CBD">
      <w:pPr>
        <w:pStyle w:val="rovezanadpis"/>
        <w:ind w:left="709" w:hanging="709"/>
      </w:pPr>
      <w:r w:rsidRPr="00383C6B">
        <w:t>Objednatel nenese odpovědnost za škodu za materiál a stroje, techn</w:t>
      </w:r>
      <w:r w:rsidR="00E07BCD">
        <w:t>ická zařízení, přístroje a </w:t>
      </w:r>
      <w:r w:rsidRPr="00383C6B">
        <w:t>nářadí, které zhotovitel umístí nebo uskladní na předaném pracovišti.</w:t>
      </w:r>
    </w:p>
    <w:p w14:paraId="17F50701" w14:textId="4221F619" w:rsidR="00383C6B" w:rsidRPr="00383C6B" w:rsidRDefault="00383C6B" w:rsidP="00F52CBD">
      <w:pPr>
        <w:pStyle w:val="rovezanadpis"/>
        <w:ind w:left="709" w:hanging="709"/>
      </w:pPr>
      <w:r w:rsidRPr="00383C6B">
        <w:t>Zhotovitel si je vědom, že na převzatém staveništi (pracovišti) může zároveň plnit své povinnosti více subjektů na základě smluv uzavřených s</w:t>
      </w:r>
      <w:r w:rsidR="00D141E7">
        <w:t> </w:t>
      </w:r>
      <w:r w:rsidRPr="00383C6B">
        <w:t>objednatelem</w:t>
      </w:r>
      <w:r w:rsidR="00D141E7">
        <w:t>,</w:t>
      </w:r>
      <w:r w:rsidRPr="00383C6B">
        <w:t xml:space="preserve"> a tímto se zavazuje, že tyto další subjekty nebude omezovat v jejich činnosti a že bude respektovat pokyny zástupce vedení stavby objednatele vydané pro koordinaci činností všech zhotovitelů na staveništi.</w:t>
      </w:r>
    </w:p>
    <w:p w14:paraId="06046677" w14:textId="7A06FB5F" w:rsidR="00383C6B" w:rsidRDefault="00383C6B" w:rsidP="00F52CBD">
      <w:pPr>
        <w:pStyle w:val="rovezanadpis"/>
        <w:ind w:left="709" w:hanging="709"/>
      </w:pPr>
      <w:r w:rsidRPr="00383C6B">
        <w:t xml:space="preserve">Pokud dojde pracovníkem nebo pracovníky zhotovitele nebo u pracovníka nebo pracovníků jeho </w:t>
      </w:r>
      <w:r w:rsidR="00417980">
        <w:t>podzhotovitele</w:t>
      </w:r>
      <w:r w:rsidR="00417980" w:rsidRPr="00383C6B">
        <w:t xml:space="preserve"> </w:t>
      </w:r>
      <w:r w:rsidRPr="00383C6B">
        <w:t xml:space="preserve">k požití alkoholických nápojů nebo jiné návykové látky na pracovišti (staveništi), je </w:t>
      </w:r>
      <w:r w:rsidR="00417980" w:rsidRPr="00383C6B">
        <w:t xml:space="preserve">zhotovitel </w:t>
      </w:r>
      <w:r w:rsidRPr="00383C6B">
        <w:t xml:space="preserve">povinen dotyčného pracovníka okamžitě odvolat ze stavby a zakázat mu další práci. Pokud není přítomen odpovědný zaměstnanec zhotovitele, je k tomu oprávněn odpovědný zaměstnanec objednatele. Pracovníci zhotovitele nebo jeho </w:t>
      </w:r>
      <w:r w:rsidR="00417980">
        <w:t>podzhotovi</w:t>
      </w:r>
      <w:r w:rsidR="00417980" w:rsidRPr="00383C6B">
        <w:t xml:space="preserve">tele </w:t>
      </w:r>
      <w:r w:rsidRPr="00383C6B">
        <w:t xml:space="preserve">jsou </w:t>
      </w:r>
      <w:r w:rsidRPr="00383C6B">
        <w:lastRenderedPageBreak/>
        <w:t xml:space="preserve">povinni podrobit se na žádost objednatele zkoušce na přítomnost alkoholických nápojů či jiné návykové látky. V případě, že pracovník zhotovitele odmítne podrobit se zkoušce, má se za to, že je pod vlivem alkoholického nápoje či jiné návykové látky. </w:t>
      </w:r>
    </w:p>
    <w:p w14:paraId="5D05219B" w14:textId="6D57ECB3" w:rsidR="00EC276E" w:rsidRDefault="00C60592" w:rsidP="00F52CBD">
      <w:pPr>
        <w:pStyle w:val="rovezanadpis"/>
        <w:ind w:left="709" w:hanging="709"/>
      </w:pPr>
      <w:r w:rsidRPr="00DB162D">
        <w:t xml:space="preserve">Zhotovitel </w:t>
      </w:r>
      <w:r w:rsidR="00A6749A">
        <w:t xml:space="preserve">je povinen </w:t>
      </w:r>
      <w:r>
        <w:t>předložit ke kontrole a schválení zástupci objednatele příslušné dílenské a výrobní výkresy požadované v projektové dokumentaci</w:t>
      </w:r>
      <w:r w:rsidR="00A6749A">
        <w:t xml:space="preserve"> a dále předloží ke schválení návrh všech výrobků, obkladů, dlažeb a podlahových krytin dle standardu dokumentace,</w:t>
      </w:r>
      <w:r>
        <w:t xml:space="preserve"> a to nejméně 3 pracovní dny před zahájením jejich plnění</w:t>
      </w:r>
      <w:r w:rsidR="00A6749A">
        <w:t xml:space="preserve"> nebo </w:t>
      </w:r>
      <w:r w:rsidR="00C97C66">
        <w:t xml:space="preserve">před jejich objednáním. </w:t>
      </w:r>
      <w:r>
        <w:t xml:space="preserve">Pokud zhotovitel provede </w:t>
      </w:r>
      <w:r w:rsidR="00C97C66">
        <w:t>plnění bez tohoto schválení</w:t>
      </w:r>
      <w:r>
        <w:t>, má objednatel nárok na bezplatnou úpravu, či předělání,</w:t>
      </w:r>
      <w:r w:rsidR="00A6749A">
        <w:t xml:space="preserve"> resp. nový výrobek,</w:t>
      </w:r>
      <w:r>
        <w:t xml:space="preserve"> či neuhrazení daného plnění. </w:t>
      </w:r>
    </w:p>
    <w:p w14:paraId="53387D54" w14:textId="77777777" w:rsidR="008201C6" w:rsidRDefault="008201C6" w:rsidP="008201C6">
      <w:pPr>
        <w:pStyle w:val="rovezanadpis"/>
        <w:ind w:left="709" w:hanging="709"/>
      </w:pPr>
      <w:bookmarkStart w:id="8" w:name="_Ref460255082"/>
      <w:r w:rsidRPr="00DB162D">
        <w:t xml:space="preserve">Zhotovitel je oprávněn za účelem zajištění realizace předmětu díla v termínech stanovených touto smlouvou provést dílo prostřednictvím svých dalších podzhotovitelů. </w:t>
      </w:r>
    </w:p>
    <w:p w14:paraId="392CD4A3" w14:textId="77777777" w:rsidR="008201C6" w:rsidRDefault="008201C6" w:rsidP="008201C6">
      <w:pPr>
        <w:pStyle w:val="rovezanadpis"/>
        <w:ind w:left="709" w:hanging="709"/>
      </w:pPr>
      <w:r>
        <w:t xml:space="preserve">V případě, že zhotovitel bude chtít provést změnu v seznamu poddodavatelů, který byl součástí nabídky, musí si vyžádat souhlas objednatele. Objednatel je oprávněn odepřít souhlas jen ze závažných důvodů. </w:t>
      </w:r>
      <w:r w:rsidRPr="00DB162D">
        <w:t>Ke změně podzhotovitele (poddodavatele), prostřednictvím kterého zhotovitel prokazoval v zadávacím řízení kvalifikaci, může dojít jen ve výjimečných případech se souhlasem objednatele, nový podzhotovitel (poddodavatel) musí splňovat minimálně ty kvalifikační předpoklady, jako původní poddodavatel prokázal v rámci zadávacího řízení.</w:t>
      </w:r>
      <w:bookmarkEnd w:id="8"/>
      <w:r w:rsidRPr="00DB162D">
        <w:t xml:space="preserve"> </w:t>
      </w:r>
    </w:p>
    <w:p w14:paraId="07E631E2" w14:textId="77777777" w:rsidR="008201C6" w:rsidRPr="008201C6" w:rsidRDefault="008201C6" w:rsidP="008201C6">
      <w:pPr>
        <w:pStyle w:val="rovezanadpis"/>
        <w:ind w:left="709" w:hanging="709"/>
      </w:pPr>
      <w:r>
        <w:t xml:space="preserve">Zhotovitel je povinen zajistit řádné a včasné plnění finančních závazků svým poddodavatelům, kdy za řádné a včasné plnění se považuje plné uhrazení poddodavatelem vystavených faktur za plnění poskytnutá k plnění díla, a to vždy do 5 pracovních dnů od obdržení platby ze strany </w:t>
      </w:r>
      <w:r w:rsidRPr="008201C6">
        <w:t>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3C92879D" w14:textId="77777777" w:rsidR="008201C6" w:rsidRPr="008201C6" w:rsidRDefault="008201C6" w:rsidP="008201C6">
      <w:pPr>
        <w:pStyle w:val="rovezanadpis"/>
        <w:ind w:left="709" w:hanging="709"/>
      </w:pPr>
      <w:r w:rsidRPr="008201C6">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 </w:t>
      </w:r>
    </w:p>
    <w:p w14:paraId="45DC9852" w14:textId="3C239832" w:rsidR="008201C6" w:rsidRPr="008201C6" w:rsidRDefault="008201C6" w:rsidP="008201C6">
      <w:pPr>
        <w:pStyle w:val="rovezanadpis"/>
        <w:ind w:left="709" w:hanging="709"/>
      </w:pPr>
      <w:r w:rsidRPr="008201C6">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p>
    <w:p w14:paraId="471D3A9F" w14:textId="5C2420E2" w:rsidR="00B666CE" w:rsidRPr="00DB162D" w:rsidRDefault="00B666CE" w:rsidP="006645E6">
      <w:pPr>
        <w:pStyle w:val="Nadpis1"/>
      </w:pPr>
      <w:r w:rsidRPr="00DB162D">
        <w:t>P</w:t>
      </w:r>
      <w:r w:rsidR="00CF4EB2" w:rsidRPr="00DB162D">
        <w:t>ředání a p</w:t>
      </w:r>
      <w:r w:rsidRPr="00DB162D">
        <w:t>řevzetí díla</w:t>
      </w:r>
    </w:p>
    <w:p w14:paraId="475ECDB1" w14:textId="154433AA" w:rsidR="00B666CE" w:rsidRPr="00DB162D" w:rsidRDefault="00D84C76" w:rsidP="00D72870">
      <w:pPr>
        <w:pStyle w:val="rovezanadpis"/>
        <w:ind w:left="709" w:hanging="709"/>
      </w:pPr>
      <w:r w:rsidRPr="00DB162D">
        <w:t xml:space="preserve">K předání a převzetí díla </w:t>
      </w:r>
      <w:r w:rsidR="00CF4EB2" w:rsidRPr="00DB162D">
        <w:t>z</w:t>
      </w:r>
      <w:r w:rsidR="00B666CE" w:rsidRPr="00DB162D">
        <w:t xml:space="preserve">hotovitel vyzve </w:t>
      </w:r>
      <w:r w:rsidR="00EF5901" w:rsidRPr="00DB162D">
        <w:t xml:space="preserve">objednatele </w:t>
      </w:r>
      <w:r w:rsidR="00B666CE" w:rsidRPr="00DB162D">
        <w:t>nejméně 10 pracovních dnů před</w:t>
      </w:r>
      <w:r w:rsidR="006170F6">
        <w:t>em</w:t>
      </w:r>
      <w:r w:rsidR="00B666CE" w:rsidRPr="00DB162D">
        <w:t>. Podmínkou předání a</w:t>
      </w:r>
      <w:r w:rsidR="00EC5E2F" w:rsidRPr="00DB162D">
        <w:t> </w:t>
      </w:r>
      <w:r w:rsidR="00B666CE" w:rsidRPr="00DB162D">
        <w:t>převzetí díla objednatelem je řádné splnění předmětu díla bez vad a</w:t>
      </w:r>
      <w:r w:rsidR="00EC5E2F" w:rsidRPr="00DB162D">
        <w:t> </w:t>
      </w:r>
      <w:r w:rsidR="00B666CE" w:rsidRPr="00DB162D">
        <w:t>nedodělků</w:t>
      </w:r>
      <w:r w:rsidR="002E356E" w:rsidRPr="00DB162D">
        <w:t xml:space="preserve"> s v</w:t>
      </w:r>
      <w:r w:rsidR="005F7EC0" w:rsidRPr="00DB162D">
        <w:t>ý</w:t>
      </w:r>
      <w:r w:rsidR="002E356E" w:rsidRPr="00DB162D">
        <w:t>j</w:t>
      </w:r>
      <w:r w:rsidR="005F7EC0" w:rsidRPr="00DB162D">
        <w:t>i</w:t>
      </w:r>
      <w:r w:rsidR="002E356E" w:rsidRPr="00DB162D">
        <w:t xml:space="preserve">mkou vad dle </w:t>
      </w:r>
      <w:r w:rsidR="003100B3" w:rsidRPr="00DB162D">
        <w:t xml:space="preserve">čl. </w:t>
      </w:r>
      <w:r w:rsidR="002E356E" w:rsidRPr="00DB162D">
        <w:t>9.5</w:t>
      </w:r>
      <w:r w:rsidR="00B666CE" w:rsidRPr="00DB162D">
        <w:t xml:space="preserve">. Objednatel je oprávněn, nikoliv však povinen, převzít dílo i </w:t>
      </w:r>
      <w:r w:rsidR="00E25BFB" w:rsidRPr="00DB162D">
        <w:t>s ojedinělými drobnými vadami a </w:t>
      </w:r>
      <w:r w:rsidR="00B666CE" w:rsidRPr="00DB162D">
        <w:t>nedodělky, které samy o sobě ani ve spo</w:t>
      </w:r>
      <w:r w:rsidR="00E25BFB" w:rsidRPr="00DB162D">
        <w:t>jení s jinými nebrání řádnému a </w:t>
      </w:r>
      <w:r w:rsidR="00B666CE" w:rsidRPr="00DB162D">
        <w:t xml:space="preserve">bezpečnému užívání předmětu díla. </w:t>
      </w:r>
      <w:r w:rsidR="00566266" w:rsidRPr="00DB162D">
        <w:t>Ob</w:t>
      </w:r>
      <w:r w:rsidR="00CF4EB2" w:rsidRPr="00DB162D">
        <w:t>jednatel je povinen k předání a </w:t>
      </w:r>
      <w:r w:rsidR="00566266" w:rsidRPr="00DB162D">
        <w:t xml:space="preserve">převzetí díla přizvat </w:t>
      </w:r>
      <w:r w:rsidR="003717A2">
        <w:t>TDS</w:t>
      </w:r>
      <w:r w:rsidR="00E1315C" w:rsidRPr="00DB162D">
        <w:t>, případně autorský dozor</w:t>
      </w:r>
      <w:r w:rsidR="00566266" w:rsidRPr="00DB162D">
        <w:t xml:space="preserve">. </w:t>
      </w:r>
      <w:r w:rsidR="003333DB">
        <w:t>Zápis o předání a </w:t>
      </w:r>
      <w:r w:rsidR="00B666CE" w:rsidRPr="00DB162D">
        <w:t>převzetí díla bude proveden společně objednatelem se zhotovitelem dle obvyklých obchodních zv</w:t>
      </w:r>
      <w:r w:rsidR="00AB1BE5" w:rsidRPr="00DB162D">
        <w:t>yklostí ve dvou stejnopisech, z </w:t>
      </w:r>
      <w:r w:rsidR="00B666CE" w:rsidRPr="00DB162D">
        <w:t>nichž jeden obdrží objednatel a jeden zhotovitel.</w:t>
      </w:r>
      <w:r w:rsidR="00566266" w:rsidRPr="00DB162D">
        <w:t xml:space="preserve"> </w:t>
      </w:r>
      <w:r w:rsidR="002E356E" w:rsidRPr="00DB162D">
        <w:t>Z</w:t>
      </w:r>
      <w:r w:rsidR="00566266" w:rsidRPr="00DB162D">
        <w:t>ápis o předání a převzetí musí obsahovat soupis případných vad a nedodělků.</w:t>
      </w:r>
      <w:r w:rsidR="00B666CE" w:rsidRPr="00DB162D">
        <w:t xml:space="preserve"> </w:t>
      </w:r>
    </w:p>
    <w:p w14:paraId="1B05C74F" w14:textId="77777777" w:rsidR="00B666CE" w:rsidRPr="00DB162D" w:rsidRDefault="00B666CE" w:rsidP="00042EC1">
      <w:pPr>
        <w:pStyle w:val="rovezanadpis"/>
        <w:ind w:hanging="2269"/>
      </w:pPr>
      <w:r w:rsidRPr="00DB162D">
        <w:t>K zahájení přejímacího řízení je zhotovitel povinen předložit zejména:</w:t>
      </w:r>
    </w:p>
    <w:p w14:paraId="47BBEA88" w14:textId="1360D586" w:rsidR="00B666CE" w:rsidRPr="00DB162D" w:rsidRDefault="00B666CE" w:rsidP="003A3E6A">
      <w:pPr>
        <w:pStyle w:val="Odrky"/>
      </w:pPr>
      <w:r w:rsidRPr="00DB162D">
        <w:t>stavební deník</w:t>
      </w:r>
      <w:r w:rsidR="009502C6">
        <w:t>,</w:t>
      </w:r>
    </w:p>
    <w:p w14:paraId="0F212C2A" w14:textId="04EC3620" w:rsidR="00B666CE" w:rsidRPr="00DB162D" w:rsidRDefault="00B666CE" w:rsidP="003A3E6A">
      <w:pPr>
        <w:pStyle w:val="Odrky"/>
      </w:pPr>
      <w:r w:rsidRPr="00DB162D">
        <w:lastRenderedPageBreak/>
        <w:t>atesty použitých materiálů</w:t>
      </w:r>
      <w:r w:rsidR="009502C6">
        <w:t>,</w:t>
      </w:r>
    </w:p>
    <w:p w14:paraId="06A8090C" w14:textId="74E515D4" w:rsidR="00B666CE" w:rsidRPr="00DB162D" w:rsidRDefault="00B666CE" w:rsidP="003A3E6A">
      <w:pPr>
        <w:pStyle w:val="Odrky"/>
      </w:pPr>
      <w:r w:rsidRPr="00DB162D">
        <w:t xml:space="preserve">doklady o provedených zkouškách </w:t>
      </w:r>
      <w:r w:rsidR="00125AFF">
        <w:t>a měření</w:t>
      </w:r>
      <w:r w:rsidR="009502C6">
        <w:t>,</w:t>
      </w:r>
      <w:r w:rsidR="00125AFF">
        <w:t xml:space="preserve"> </w:t>
      </w:r>
    </w:p>
    <w:p w14:paraId="776FD744" w14:textId="11E99950" w:rsidR="00B666CE" w:rsidRPr="00DB162D" w:rsidRDefault="00B666CE" w:rsidP="003A3E6A">
      <w:pPr>
        <w:pStyle w:val="Odrky"/>
      </w:pPr>
      <w:r w:rsidRPr="00DB162D">
        <w:t>dokumentaci skutečného p</w:t>
      </w:r>
      <w:r w:rsidR="009502C6">
        <w:t>rovedení stavby či jejích částí,</w:t>
      </w:r>
    </w:p>
    <w:p w14:paraId="223BD801" w14:textId="4D0FF45A" w:rsidR="00B666CE" w:rsidRPr="00DB162D" w:rsidRDefault="00B666CE" w:rsidP="003A3E6A">
      <w:pPr>
        <w:pStyle w:val="Odrky"/>
      </w:pPr>
      <w:r w:rsidRPr="00DB162D">
        <w:t>prohlášení o shodě</w:t>
      </w:r>
      <w:r w:rsidR="009502C6">
        <w:t>,</w:t>
      </w:r>
    </w:p>
    <w:p w14:paraId="6CDA55A8" w14:textId="39F9E3E8" w:rsidR="00B666CE" w:rsidRDefault="00A54439" w:rsidP="003A3E6A">
      <w:pPr>
        <w:pStyle w:val="Odrky"/>
      </w:pPr>
      <w:r w:rsidRPr="00DB162D">
        <w:t>doklady o</w:t>
      </w:r>
      <w:r w:rsidR="001C2AE0">
        <w:t xml:space="preserve"> recyklaci a</w:t>
      </w:r>
      <w:r w:rsidRPr="00DB162D">
        <w:t xml:space="preserve"> likvidaci odpadů</w:t>
      </w:r>
      <w:r w:rsidR="009502C6">
        <w:t>,</w:t>
      </w:r>
    </w:p>
    <w:p w14:paraId="1B77B321" w14:textId="332C53E8" w:rsidR="00FB504F" w:rsidRDefault="00FB504F" w:rsidP="003A3E6A">
      <w:pPr>
        <w:pStyle w:val="Odrky"/>
      </w:pPr>
      <w:r>
        <w:t>revizní zprávy</w:t>
      </w:r>
      <w:r w:rsidR="009502C6">
        <w:t>,</w:t>
      </w:r>
    </w:p>
    <w:p w14:paraId="6657A86A" w14:textId="469BAF8A" w:rsidR="004E429E" w:rsidRDefault="004E429E" w:rsidP="003A3E6A">
      <w:pPr>
        <w:pStyle w:val="Odrky"/>
      </w:pPr>
      <w:r>
        <w:t>servisní knihy</w:t>
      </w:r>
      <w:r w:rsidR="009502C6">
        <w:t>,</w:t>
      </w:r>
    </w:p>
    <w:p w14:paraId="5A1FAD96" w14:textId="1FEB12D0" w:rsidR="00FB504F" w:rsidRPr="00DB162D" w:rsidRDefault="00FB504F" w:rsidP="003A3E6A">
      <w:pPr>
        <w:pStyle w:val="Odrky"/>
      </w:pPr>
      <w:r>
        <w:t xml:space="preserve">soupis výrobků a zařízení, na které je nutné pro uplatnění reklamace v záruční lhůtě provádět servisní prohlídky, či legislativou stanovené revizní prohlídky, </w:t>
      </w:r>
      <w:r w:rsidR="009502C6">
        <w:t>včetně uvedení periodické lhůty,</w:t>
      </w:r>
    </w:p>
    <w:p w14:paraId="5F943FA3" w14:textId="67DF3F60" w:rsidR="00DE6A43" w:rsidRPr="00EB35F0" w:rsidRDefault="00A665C3" w:rsidP="003A3E6A">
      <w:pPr>
        <w:pStyle w:val="Odrky"/>
      </w:pPr>
      <w:r w:rsidRPr="00EB35F0">
        <w:t>změnové listy</w:t>
      </w:r>
      <w:r w:rsidR="00745401">
        <w:t>.</w:t>
      </w:r>
    </w:p>
    <w:p w14:paraId="43B67AC7" w14:textId="74A91779" w:rsidR="00CB1345" w:rsidRPr="00DB162D" w:rsidRDefault="00CB1345" w:rsidP="00682498">
      <w:pPr>
        <w:pStyle w:val="rovezanadpis"/>
        <w:ind w:left="709" w:hanging="709"/>
      </w:pPr>
      <w:bookmarkStart w:id="9" w:name="_Ref445998129"/>
      <w:r w:rsidRPr="00EB35F0">
        <w:t>Předávací řízení je</w:t>
      </w:r>
      <w:r w:rsidRPr="00DB162D">
        <w:t xml:space="preserv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3333DB">
        <w:t>pod</w:t>
      </w:r>
      <w:r w:rsidRPr="00DB162D">
        <w:t>dodávek, včetně soupisu va</w:t>
      </w:r>
      <w:r w:rsidR="007F3D2B" w:rsidRPr="00DB162D">
        <w:t xml:space="preserve">d a nedodělků z těchto přejímek. </w:t>
      </w:r>
      <w:r w:rsidRPr="00DB162D">
        <w:t>Doba, kterou poskytne zhotovitel objednateli ke kontrole úplnosti dokladové části je</w:t>
      </w:r>
      <w:r w:rsidR="00CF4EB2" w:rsidRPr="00DB162D">
        <w:t xml:space="preserve"> alespoň</w:t>
      </w:r>
      <w:r w:rsidRPr="00DB162D">
        <w:t xml:space="preserve"> </w:t>
      </w:r>
      <w:r w:rsidR="003333DB">
        <w:t>dva pracovní dny</w:t>
      </w:r>
      <w:r w:rsidRPr="00DB162D">
        <w:t>. V případě předložení neúplné dokladové dokumentace vyzve objednatel zhotovitele k jejímu doplnění a vlastní předávací řízení bude zahájeno v náhr</w:t>
      </w:r>
      <w:r w:rsidR="007F3D2B" w:rsidRPr="00DB162D">
        <w:t xml:space="preserve">adním termínu po jejím doplnění. </w:t>
      </w:r>
      <w:r w:rsidRPr="00DB162D">
        <w:t>Minimální doba, kterou zhotovitel poskytne zástupci objednatele ke kontrole předávané části díla a zpracování soupisu vad a nedodělků</w:t>
      </w:r>
      <w:r w:rsidR="003100B3" w:rsidRPr="00DB162D">
        <w:t>,</w:t>
      </w:r>
      <w:r w:rsidRPr="00DB162D">
        <w:t xml:space="preserve"> </w:t>
      </w:r>
      <w:r w:rsidR="004E429E">
        <w:t>jsou</w:t>
      </w:r>
      <w:r w:rsidR="004E429E" w:rsidRPr="00DB162D">
        <w:t xml:space="preserve"> </w:t>
      </w:r>
      <w:r w:rsidR="003333DB">
        <w:t>tři</w:t>
      </w:r>
      <w:r w:rsidRPr="00DB162D">
        <w:t xml:space="preserve"> pracovní dny</w:t>
      </w:r>
      <w:r w:rsidR="007F3D2B" w:rsidRPr="00DB162D">
        <w:t>.</w:t>
      </w:r>
    </w:p>
    <w:p w14:paraId="4A9109F8" w14:textId="4B5126F9" w:rsidR="00CB1345" w:rsidRPr="008201C6" w:rsidRDefault="00CB1345" w:rsidP="00682498">
      <w:pPr>
        <w:pStyle w:val="rovezanadpis"/>
        <w:ind w:left="709" w:hanging="709"/>
        <w:rPr>
          <w:color w:val="auto"/>
        </w:rPr>
      </w:pPr>
      <w:r w:rsidRPr="00DB162D">
        <w:t xml:space="preserve">Přejímka je ukončena podpisem předávacího protokolu zmocněnými zástupci obou stran. Podpis předávacího protokolu je datem předání ve smyslu ustanovení </w:t>
      </w:r>
      <w:r w:rsidR="007F3D2B" w:rsidRPr="00DB162D">
        <w:t>čl.</w:t>
      </w:r>
      <w:r w:rsidRPr="00DB162D">
        <w:t xml:space="preserve"> 4</w:t>
      </w:r>
      <w:r w:rsidRPr="00EA36B6">
        <w:rPr>
          <w:color w:val="auto"/>
        </w:rPr>
        <w:t xml:space="preserve"> </w:t>
      </w:r>
      <w:r w:rsidRPr="00DB162D">
        <w:t>a 12.1 této smlouvy</w:t>
      </w:r>
      <w:r w:rsidR="003100B3" w:rsidRPr="00DB162D">
        <w:t>.</w:t>
      </w:r>
      <w:r w:rsidR="005130F9">
        <w:t xml:space="preserve"> </w:t>
      </w:r>
      <w:r w:rsidR="005130F9" w:rsidRPr="008201C6">
        <w:rPr>
          <w:color w:val="auto"/>
        </w:rPr>
        <w:t>Po dobu od zahájení do ukončení předávacího řízení lhůta k plnění neběží a zhotovitel není po dobu trvání řízení v prodlení s předáním díla.</w:t>
      </w:r>
    </w:p>
    <w:p w14:paraId="0F15102F" w14:textId="3B343AB6" w:rsidR="00B666CE" w:rsidRPr="00DB162D" w:rsidRDefault="00B666CE" w:rsidP="00682498">
      <w:pPr>
        <w:pStyle w:val="rovezanadpis"/>
        <w:ind w:left="709" w:hanging="709"/>
      </w:pPr>
      <w:r w:rsidRPr="00DB162D">
        <w:t xml:space="preserve">Ojedinělé drobné vady a drobné nedodělky, které samy o sobě ani ve spojení s jinými nebrání užívání díla, </w:t>
      </w:r>
      <w:r w:rsidR="006170F6">
        <w:t>mohou být důvodem</w:t>
      </w:r>
      <w:r w:rsidRPr="00DB162D">
        <w:t xml:space="preserve"> pro odmítnutí převzetí díla objednatelem. </w:t>
      </w:r>
      <w:r w:rsidR="006170F6">
        <w:t xml:space="preserve">Jestliže </w:t>
      </w:r>
      <w:r w:rsidRPr="00DB162D">
        <w:t>Objednatel v takovém případě dílo převezme</w:t>
      </w:r>
      <w:r w:rsidR="006170F6">
        <w:t xml:space="preserve">, </w:t>
      </w:r>
      <w:r w:rsidRPr="00DB162D">
        <w:t>zhotovitel je povinen drobné vady nebo nedodělky odstranit v dohodnutých lhůtách.</w:t>
      </w:r>
      <w:bookmarkEnd w:id="9"/>
    </w:p>
    <w:p w14:paraId="361AA22F" w14:textId="0C33B5C3" w:rsidR="00B666CE" w:rsidRPr="00DB162D" w:rsidRDefault="00B666CE" w:rsidP="00682498">
      <w:pPr>
        <w:pStyle w:val="rovezanadpis"/>
        <w:ind w:left="709" w:hanging="709"/>
      </w:pPr>
      <w:r w:rsidRPr="00DB162D">
        <w:t>O předání a převzetí díla bude sepsán protokol, ve kterém mimo jiné budo</w:t>
      </w:r>
      <w:r w:rsidR="00A54439" w:rsidRPr="00DB162D">
        <w:t>u uvedeny vady a </w:t>
      </w:r>
      <w:r w:rsidRPr="00DB162D">
        <w:t xml:space="preserve">nedodělky dle čl. </w:t>
      </w:r>
      <w:r w:rsidR="003100B3" w:rsidRPr="00DB162D">
        <w:t>9.</w:t>
      </w:r>
      <w:r w:rsidR="005F7EC0" w:rsidRPr="00DB162D">
        <w:t>5</w:t>
      </w:r>
      <w:r w:rsidR="007F3D2B" w:rsidRPr="00DB162D">
        <w:t xml:space="preserve"> </w:t>
      </w:r>
      <w:r w:rsidRPr="00DB162D">
        <w:t>této smlouvy a lhůty pro odstranění, datum vyklizení staveniště apod.</w:t>
      </w:r>
    </w:p>
    <w:p w14:paraId="36CCA703" w14:textId="77777777" w:rsidR="00B666CE" w:rsidRPr="00DB162D" w:rsidRDefault="00B666CE" w:rsidP="00042EC1">
      <w:pPr>
        <w:pStyle w:val="rovezanadpis"/>
        <w:ind w:hanging="2269"/>
      </w:pPr>
      <w:bookmarkStart w:id="10" w:name="_Ref445998106"/>
      <w:r w:rsidRPr="00DB162D">
        <w:t>V případě dohody stran, je možné dílo předávat v ucelených, samostatně funkčních částech.</w:t>
      </w:r>
      <w:bookmarkEnd w:id="10"/>
      <w:r w:rsidRPr="00DB162D">
        <w:t xml:space="preserve"> </w:t>
      </w:r>
    </w:p>
    <w:p w14:paraId="1D14C8E6" w14:textId="258491BE" w:rsidR="00B14132" w:rsidRPr="008B5793" w:rsidRDefault="00B14132" w:rsidP="00682498">
      <w:pPr>
        <w:pStyle w:val="rovezanadpis"/>
        <w:ind w:left="709" w:hanging="709"/>
      </w:pPr>
      <w:r w:rsidRPr="008B5793">
        <w:t>Zhotovitel</w:t>
      </w:r>
      <w:r>
        <w:t xml:space="preserve"> </w:t>
      </w:r>
      <w:r w:rsidRPr="008B5793">
        <w:t>poskytuje</w:t>
      </w:r>
      <w:r>
        <w:t xml:space="preserve"> </w:t>
      </w:r>
      <w:r w:rsidRPr="008B5793">
        <w:t>touto</w:t>
      </w:r>
      <w:r>
        <w:t xml:space="preserve"> s</w:t>
      </w:r>
      <w:r w:rsidRPr="008B5793">
        <w:t>mlouvou</w:t>
      </w:r>
      <w:r>
        <w:t xml:space="preserve"> </w:t>
      </w:r>
      <w:r w:rsidRPr="008B5793">
        <w:t>objednateli</w:t>
      </w:r>
      <w:r>
        <w:t xml:space="preserve"> </w:t>
      </w:r>
      <w:r w:rsidRPr="008B5793">
        <w:t>licenci</w:t>
      </w:r>
      <w:r>
        <w:t xml:space="preserve"> </w:t>
      </w:r>
      <w:r w:rsidRPr="008B5793">
        <w:t>ke</w:t>
      </w:r>
      <w:r>
        <w:t xml:space="preserve"> </w:t>
      </w:r>
      <w:r w:rsidRPr="008B5793">
        <w:t>všem</w:t>
      </w:r>
      <w:r>
        <w:t xml:space="preserve"> </w:t>
      </w:r>
      <w:r w:rsidRPr="008B5793">
        <w:t>autorskoprávním</w:t>
      </w:r>
      <w:r>
        <w:t xml:space="preserve"> </w:t>
      </w:r>
      <w:r w:rsidRPr="008B5793">
        <w:t>dílům</w:t>
      </w:r>
      <w:r>
        <w:t xml:space="preserve"> </w:t>
      </w:r>
      <w:r w:rsidRPr="008B5793">
        <w:t>vzniklým</w:t>
      </w:r>
      <w:r>
        <w:t xml:space="preserve"> </w:t>
      </w:r>
      <w:r w:rsidRPr="008B5793">
        <w:t>v</w:t>
      </w:r>
      <w:r>
        <w:t xml:space="preserve"> </w:t>
      </w:r>
      <w:r w:rsidRPr="008B5793">
        <w:t>průběhu</w:t>
      </w:r>
      <w:r>
        <w:t xml:space="preserve"> </w:t>
      </w:r>
      <w:r w:rsidRPr="008B5793">
        <w:t>provádění</w:t>
      </w:r>
      <w:r>
        <w:t xml:space="preserve"> </w:t>
      </w:r>
      <w:r w:rsidRPr="008B5793">
        <w:t>díla,</w:t>
      </w:r>
      <w:r>
        <w:t xml:space="preserve"> </w:t>
      </w:r>
      <w:r w:rsidRPr="008B5793">
        <w:t>zejména</w:t>
      </w:r>
      <w:r>
        <w:t xml:space="preserve"> </w:t>
      </w:r>
      <w:r w:rsidRPr="008B5793">
        <w:t>pak</w:t>
      </w:r>
      <w:r>
        <w:t xml:space="preserve"> </w:t>
      </w:r>
      <w:r w:rsidR="004E429E">
        <w:t xml:space="preserve">k projektové dokumentaci </w:t>
      </w:r>
      <w:r>
        <w:t xml:space="preserve">skutečného provedení díla, </w:t>
      </w:r>
      <w:r w:rsidR="004E429E" w:rsidRPr="008B5793">
        <w:t>fotodokumentac</w:t>
      </w:r>
      <w:r w:rsidR="004E429E">
        <w:t>i</w:t>
      </w:r>
      <w:r w:rsidRPr="008B5793">
        <w:t>,</w:t>
      </w:r>
      <w:r>
        <w:t xml:space="preserve"> </w:t>
      </w:r>
      <w:r w:rsidRPr="008B5793">
        <w:t>popř.</w:t>
      </w:r>
      <w:r>
        <w:t xml:space="preserve"> </w:t>
      </w:r>
      <w:r w:rsidRPr="008B5793">
        <w:t>video</w:t>
      </w:r>
      <w:r>
        <w:t xml:space="preserve"> </w:t>
      </w:r>
      <w:r w:rsidR="004804F6">
        <w:t xml:space="preserve">dokumentaci </w:t>
      </w:r>
      <w:r w:rsidRPr="008B5793">
        <w:t>průběhu</w:t>
      </w:r>
      <w:r>
        <w:t xml:space="preserve"> </w:t>
      </w:r>
      <w:r w:rsidRPr="008B5793">
        <w:t>provádění</w:t>
      </w:r>
      <w:r>
        <w:t xml:space="preserve"> </w:t>
      </w:r>
      <w:r w:rsidRPr="008B5793">
        <w:t>díla,</w:t>
      </w:r>
      <w:r>
        <w:t xml:space="preserve"> </w:t>
      </w:r>
      <w:r w:rsidRPr="008B5793">
        <w:t>a</w:t>
      </w:r>
      <w:r>
        <w:t xml:space="preserve"> </w:t>
      </w:r>
      <w:r w:rsidRPr="008B5793">
        <w:t>to</w:t>
      </w:r>
      <w:r>
        <w:t xml:space="preserve"> </w:t>
      </w:r>
      <w:r w:rsidRPr="008B5793">
        <w:t>okamžikem</w:t>
      </w:r>
      <w:r>
        <w:t xml:space="preserve"> </w:t>
      </w:r>
      <w:r w:rsidRPr="008B5793">
        <w:t>vzniku</w:t>
      </w:r>
      <w:r>
        <w:t xml:space="preserve"> </w:t>
      </w:r>
      <w:r w:rsidRPr="008B5793">
        <w:t>autorskoprávního</w:t>
      </w:r>
      <w:r>
        <w:t xml:space="preserve"> </w:t>
      </w:r>
      <w:r w:rsidRPr="008B5793">
        <w:t>díla.</w:t>
      </w:r>
      <w:r>
        <w:t xml:space="preserve"> </w:t>
      </w:r>
      <w:r w:rsidRPr="008B5793">
        <w:t>V</w:t>
      </w:r>
      <w:r>
        <w:t xml:space="preserve"> </w:t>
      </w:r>
      <w:r w:rsidRPr="008B5793">
        <w:t>případě</w:t>
      </w:r>
      <w:r>
        <w:t xml:space="preserve"> </w:t>
      </w:r>
      <w:r w:rsidRPr="008B5793">
        <w:t>zhotovení</w:t>
      </w:r>
      <w:r>
        <w:t xml:space="preserve"> </w:t>
      </w:r>
      <w:r w:rsidRPr="008B5793">
        <w:t>autorského</w:t>
      </w:r>
      <w:r>
        <w:t xml:space="preserve"> </w:t>
      </w:r>
      <w:r w:rsidRPr="008B5793">
        <w:t>díla</w:t>
      </w:r>
      <w:r>
        <w:t xml:space="preserve"> </w:t>
      </w:r>
      <w:r w:rsidRPr="008B5793">
        <w:t>třetí</w:t>
      </w:r>
      <w:r>
        <w:t xml:space="preserve"> </w:t>
      </w:r>
      <w:r w:rsidRPr="008B5793">
        <w:t>osobou</w:t>
      </w:r>
      <w:r>
        <w:t xml:space="preserve"> </w:t>
      </w:r>
      <w:r w:rsidRPr="008B5793">
        <w:t>je</w:t>
      </w:r>
      <w:r>
        <w:t xml:space="preserve"> </w:t>
      </w:r>
      <w:r w:rsidRPr="008B5793">
        <w:t>zhotovitel</w:t>
      </w:r>
      <w:r>
        <w:t xml:space="preserve"> </w:t>
      </w:r>
      <w:r w:rsidRPr="008B5793">
        <w:t>povinen</w:t>
      </w:r>
      <w:r>
        <w:t xml:space="preserve"> </w:t>
      </w:r>
      <w:r w:rsidRPr="008B5793">
        <w:t>zajisti</w:t>
      </w:r>
      <w:r>
        <w:t xml:space="preserve">t </w:t>
      </w:r>
      <w:r w:rsidRPr="008B5793">
        <w:t>pro</w:t>
      </w:r>
      <w:r>
        <w:t xml:space="preserve"> </w:t>
      </w:r>
      <w:r w:rsidRPr="008B5793">
        <w:t>objednatele</w:t>
      </w:r>
      <w:r>
        <w:t xml:space="preserve"> </w:t>
      </w:r>
      <w:r w:rsidRPr="008B5793">
        <w:t>licenci</w:t>
      </w:r>
      <w:r>
        <w:t xml:space="preserve"> </w:t>
      </w:r>
      <w:r w:rsidRPr="008B5793">
        <w:t>ke</w:t>
      </w:r>
      <w:r>
        <w:t xml:space="preserve"> </w:t>
      </w:r>
      <w:r w:rsidRPr="008B5793">
        <w:t>všem</w:t>
      </w:r>
      <w:r>
        <w:t xml:space="preserve"> </w:t>
      </w:r>
      <w:r w:rsidRPr="008B5793">
        <w:t>autorským</w:t>
      </w:r>
      <w:r>
        <w:t xml:space="preserve"> </w:t>
      </w:r>
      <w:r w:rsidRPr="008B5793">
        <w:t>dílům</w:t>
      </w:r>
      <w:r>
        <w:t xml:space="preserve"> </w:t>
      </w:r>
      <w:r w:rsidRPr="008B5793">
        <w:t>takto</w:t>
      </w:r>
      <w:r>
        <w:t xml:space="preserve"> </w:t>
      </w:r>
      <w:r w:rsidRPr="008B5793">
        <w:t>vzniklým,</w:t>
      </w:r>
      <w:r>
        <w:t xml:space="preserve"> </w:t>
      </w:r>
      <w:r w:rsidRPr="008B5793">
        <w:t>a</w:t>
      </w:r>
      <w:r>
        <w:t xml:space="preserve"> </w:t>
      </w:r>
      <w:r w:rsidRPr="008B5793">
        <w:t>to</w:t>
      </w:r>
      <w:r>
        <w:t xml:space="preserve"> </w:t>
      </w:r>
      <w:r w:rsidRPr="008B5793">
        <w:t>ve</w:t>
      </w:r>
      <w:r>
        <w:t xml:space="preserve"> </w:t>
      </w:r>
      <w:r w:rsidRPr="008B5793">
        <w:t>stejném</w:t>
      </w:r>
      <w:r>
        <w:t xml:space="preserve"> </w:t>
      </w:r>
      <w:r w:rsidRPr="008B5793">
        <w:t>rozsahu,</w:t>
      </w:r>
      <w:r>
        <w:t xml:space="preserve"> </w:t>
      </w:r>
      <w:r w:rsidRPr="008B5793">
        <w:t>v</w:t>
      </w:r>
      <w:r>
        <w:t xml:space="preserve"> </w:t>
      </w:r>
      <w:r w:rsidRPr="008B5793">
        <w:t>jaké</w:t>
      </w:r>
      <w:r>
        <w:t xml:space="preserve"> </w:t>
      </w:r>
      <w:r w:rsidRPr="008B5793">
        <w:t>zhotovitel</w:t>
      </w:r>
      <w:r>
        <w:t xml:space="preserve"> </w:t>
      </w:r>
      <w:r w:rsidRPr="008B5793">
        <w:t>poskytuje</w:t>
      </w:r>
      <w:r>
        <w:t xml:space="preserve"> </w:t>
      </w:r>
      <w:r w:rsidRPr="008B5793">
        <w:t>objednateli</w:t>
      </w:r>
      <w:r>
        <w:t xml:space="preserve"> </w:t>
      </w:r>
      <w:r w:rsidRPr="008B5793">
        <w:t>licenci</w:t>
      </w:r>
      <w:r>
        <w:t xml:space="preserve"> </w:t>
      </w:r>
      <w:r w:rsidRPr="008B5793">
        <w:t>dle</w:t>
      </w:r>
      <w:r>
        <w:t xml:space="preserve"> </w:t>
      </w:r>
      <w:r w:rsidRPr="008B5793">
        <w:t>tohoto</w:t>
      </w:r>
      <w:r>
        <w:t xml:space="preserve"> </w:t>
      </w:r>
      <w:r w:rsidRPr="008B5793">
        <w:t>článku</w:t>
      </w:r>
      <w:r>
        <w:t xml:space="preserve"> </w:t>
      </w:r>
      <w:r w:rsidRPr="008B5793">
        <w:t>smlouvy.</w:t>
      </w:r>
      <w:r>
        <w:t xml:space="preserve"> </w:t>
      </w:r>
      <w:r w:rsidRPr="008B5793">
        <w:t>Licence</w:t>
      </w:r>
      <w:r>
        <w:t xml:space="preserve"> </w:t>
      </w:r>
      <w:r w:rsidRPr="008B5793">
        <w:t>se</w:t>
      </w:r>
      <w:r>
        <w:t xml:space="preserve"> </w:t>
      </w:r>
      <w:r w:rsidRPr="008B5793">
        <w:t>poskytuje</w:t>
      </w:r>
      <w:r>
        <w:t xml:space="preserve"> </w:t>
      </w:r>
      <w:r w:rsidRPr="008B5793">
        <w:t>jako</w:t>
      </w:r>
      <w:r>
        <w:t xml:space="preserve"> </w:t>
      </w:r>
      <w:r w:rsidRPr="008B5793">
        <w:t>výhradní,</w:t>
      </w:r>
      <w:r>
        <w:t xml:space="preserve"> </w:t>
      </w:r>
      <w:r w:rsidRPr="008B5793">
        <w:t>s</w:t>
      </w:r>
      <w:r>
        <w:t xml:space="preserve"> </w:t>
      </w:r>
      <w:r w:rsidRPr="008B5793">
        <w:t>právem</w:t>
      </w:r>
      <w:r>
        <w:t xml:space="preserve"> </w:t>
      </w:r>
      <w:r w:rsidRPr="008B5793">
        <w:t>objednatele</w:t>
      </w:r>
      <w:r>
        <w:t xml:space="preserve"> </w:t>
      </w:r>
      <w:r w:rsidRPr="008B5793">
        <w:t>poskytnout</w:t>
      </w:r>
      <w:r>
        <w:t xml:space="preserve"> </w:t>
      </w:r>
      <w:r w:rsidRPr="008B5793">
        <w:t>práva</w:t>
      </w:r>
      <w:r>
        <w:t xml:space="preserve"> </w:t>
      </w:r>
      <w:r w:rsidRPr="008B5793">
        <w:t>získaná</w:t>
      </w:r>
      <w:r>
        <w:t xml:space="preserve"> </w:t>
      </w:r>
      <w:r w:rsidRPr="008B5793">
        <w:t>touto</w:t>
      </w:r>
      <w:r>
        <w:t xml:space="preserve"> </w:t>
      </w:r>
      <w:r w:rsidRPr="008B5793">
        <w:t>smlouvou</w:t>
      </w:r>
      <w:r>
        <w:t xml:space="preserve"> </w:t>
      </w:r>
      <w:r w:rsidRPr="008B5793">
        <w:t>třetím</w:t>
      </w:r>
      <w:r>
        <w:t xml:space="preserve"> </w:t>
      </w:r>
      <w:r w:rsidRPr="008B5793">
        <w:t>osobám,</w:t>
      </w:r>
      <w:r>
        <w:t xml:space="preserve"> </w:t>
      </w:r>
      <w:r w:rsidRPr="008B5793">
        <w:t>a</w:t>
      </w:r>
      <w:r>
        <w:t xml:space="preserve"> </w:t>
      </w:r>
      <w:r w:rsidRPr="008B5793">
        <w:t>to</w:t>
      </w:r>
      <w:r>
        <w:t xml:space="preserve"> </w:t>
      </w:r>
      <w:r w:rsidRPr="008B5793">
        <w:t>i</w:t>
      </w:r>
      <w:r>
        <w:t xml:space="preserve"> </w:t>
      </w:r>
      <w:r w:rsidRPr="008B5793">
        <w:t>opakovaně.</w:t>
      </w:r>
      <w:r>
        <w:t xml:space="preserve"> </w:t>
      </w:r>
      <w:r w:rsidRPr="008B5793">
        <w:t>Objednatel</w:t>
      </w:r>
      <w:r>
        <w:t xml:space="preserve"> </w:t>
      </w:r>
      <w:r w:rsidRPr="008B5793">
        <w:t>je</w:t>
      </w:r>
      <w:r>
        <w:t xml:space="preserve"> </w:t>
      </w:r>
      <w:r w:rsidRPr="008B5793">
        <w:t>oprávněn</w:t>
      </w:r>
      <w:r>
        <w:t xml:space="preserve"> </w:t>
      </w:r>
      <w:r w:rsidRPr="008B5793">
        <w:t>spojit</w:t>
      </w:r>
      <w:r>
        <w:t xml:space="preserve"> </w:t>
      </w:r>
      <w:r w:rsidRPr="008B5793">
        <w:t>dílo</w:t>
      </w:r>
      <w:r>
        <w:t xml:space="preserve"> </w:t>
      </w:r>
      <w:r w:rsidRPr="008B5793">
        <w:t>s</w:t>
      </w:r>
      <w:r>
        <w:t xml:space="preserve"> </w:t>
      </w:r>
      <w:r w:rsidRPr="008B5793">
        <w:t>jiným</w:t>
      </w:r>
      <w:r>
        <w:t xml:space="preserve"> </w:t>
      </w:r>
      <w:r w:rsidRPr="008B5793">
        <w:t>dílem,</w:t>
      </w:r>
      <w:r>
        <w:t xml:space="preserve"> </w:t>
      </w:r>
      <w:r w:rsidRPr="008B5793">
        <w:t>jakož</w:t>
      </w:r>
      <w:r>
        <w:t xml:space="preserve"> </w:t>
      </w:r>
      <w:r w:rsidRPr="008B5793">
        <w:t>i</w:t>
      </w:r>
      <w:r>
        <w:t xml:space="preserve"> </w:t>
      </w:r>
      <w:r w:rsidRPr="008B5793">
        <w:t>zařadit</w:t>
      </w:r>
      <w:r>
        <w:t xml:space="preserve"> </w:t>
      </w:r>
      <w:r w:rsidRPr="008B5793">
        <w:t>jej</w:t>
      </w:r>
      <w:r>
        <w:t xml:space="preserve"> </w:t>
      </w:r>
      <w:r w:rsidRPr="008B5793">
        <w:t>do</w:t>
      </w:r>
      <w:r>
        <w:t xml:space="preserve"> </w:t>
      </w:r>
      <w:r w:rsidRPr="008B5793">
        <w:t>díla</w:t>
      </w:r>
      <w:r>
        <w:t xml:space="preserve"> </w:t>
      </w:r>
      <w:r w:rsidRPr="008B5793">
        <w:t>souborného.</w:t>
      </w:r>
      <w:r>
        <w:t xml:space="preserve"> </w:t>
      </w:r>
      <w:r w:rsidRPr="008B5793">
        <w:t>Objednatel</w:t>
      </w:r>
      <w:r>
        <w:t xml:space="preserve"> </w:t>
      </w:r>
      <w:r w:rsidRPr="008B5793">
        <w:t>i</w:t>
      </w:r>
      <w:r>
        <w:t xml:space="preserve"> </w:t>
      </w:r>
      <w:r w:rsidRPr="008B5793">
        <w:t>zhotovitel</w:t>
      </w:r>
      <w:r>
        <w:t xml:space="preserve"> </w:t>
      </w:r>
      <w:r w:rsidRPr="008B5793">
        <w:t>prohlašují,</w:t>
      </w:r>
      <w:r>
        <w:t xml:space="preserve"> </w:t>
      </w:r>
      <w:r w:rsidRPr="008B5793">
        <w:t>že</w:t>
      </w:r>
      <w:r>
        <w:t xml:space="preserve"> </w:t>
      </w:r>
      <w:r w:rsidRPr="008B5793">
        <w:t>odměna</w:t>
      </w:r>
      <w:r>
        <w:t xml:space="preserve"> </w:t>
      </w:r>
      <w:r w:rsidRPr="008B5793">
        <w:t>za</w:t>
      </w:r>
      <w:r>
        <w:t xml:space="preserve"> </w:t>
      </w:r>
      <w:r w:rsidRPr="008B5793">
        <w:t>licenci</w:t>
      </w:r>
      <w:r>
        <w:t xml:space="preserve"> </w:t>
      </w:r>
      <w:r w:rsidRPr="008B5793">
        <w:t>je</w:t>
      </w:r>
      <w:r>
        <w:t xml:space="preserve"> </w:t>
      </w:r>
      <w:r w:rsidRPr="008B5793">
        <w:t>již</w:t>
      </w:r>
      <w:r>
        <w:t xml:space="preserve"> </w:t>
      </w:r>
      <w:r w:rsidRPr="008B5793">
        <w:t>obsažena</w:t>
      </w:r>
      <w:r>
        <w:t xml:space="preserve"> </w:t>
      </w:r>
      <w:r w:rsidRPr="008B5793">
        <w:t>v</w:t>
      </w:r>
      <w:r>
        <w:t xml:space="preserve"> </w:t>
      </w:r>
      <w:r w:rsidRPr="008B5793">
        <w:t>ceně</w:t>
      </w:r>
      <w:r>
        <w:t xml:space="preserve"> </w:t>
      </w:r>
      <w:r w:rsidRPr="008B5793">
        <w:t>díla.</w:t>
      </w:r>
      <w:r>
        <w:t xml:space="preserve"> </w:t>
      </w:r>
      <w:r w:rsidRPr="008B5793">
        <w:t>Zhotovitel</w:t>
      </w:r>
      <w:r>
        <w:t xml:space="preserve"> </w:t>
      </w:r>
      <w:r w:rsidRPr="008B5793">
        <w:t>není</w:t>
      </w:r>
      <w:r>
        <w:t xml:space="preserve"> </w:t>
      </w:r>
      <w:r w:rsidRPr="008B5793">
        <w:t>oprávněn</w:t>
      </w:r>
      <w:r>
        <w:t xml:space="preserve"> </w:t>
      </w:r>
      <w:r w:rsidRPr="008B5793">
        <w:t>autorské</w:t>
      </w:r>
      <w:r>
        <w:t xml:space="preserve"> </w:t>
      </w:r>
      <w:r w:rsidRPr="008B5793">
        <w:t>dílo</w:t>
      </w:r>
      <w:r>
        <w:t xml:space="preserve"> </w:t>
      </w:r>
      <w:r w:rsidRPr="008B5793">
        <w:t>ani</w:t>
      </w:r>
      <w:r>
        <w:t xml:space="preserve"> </w:t>
      </w:r>
      <w:r w:rsidRPr="008B5793">
        <w:t>jeho</w:t>
      </w:r>
      <w:r>
        <w:t xml:space="preserve"> </w:t>
      </w:r>
      <w:r w:rsidRPr="008B5793">
        <w:t>část</w:t>
      </w:r>
      <w:r>
        <w:t xml:space="preserve"> </w:t>
      </w:r>
      <w:r w:rsidRPr="008B5793">
        <w:t>poskytnout</w:t>
      </w:r>
      <w:r>
        <w:t xml:space="preserve"> </w:t>
      </w:r>
      <w:r w:rsidRPr="008B5793">
        <w:t>třetí</w:t>
      </w:r>
      <w:r>
        <w:t xml:space="preserve"> </w:t>
      </w:r>
      <w:r w:rsidRPr="008B5793">
        <w:t>osobě</w:t>
      </w:r>
      <w:r>
        <w:t xml:space="preserve"> </w:t>
      </w:r>
      <w:r w:rsidRPr="008B5793">
        <w:t>bez</w:t>
      </w:r>
      <w:r>
        <w:t xml:space="preserve"> </w:t>
      </w:r>
      <w:r w:rsidRPr="008B5793">
        <w:t>předchozího</w:t>
      </w:r>
      <w:r>
        <w:t xml:space="preserve"> </w:t>
      </w:r>
      <w:r w:rsidRPr="008B5793">
        <w:t>písemného</w:t>
      </w:r>
      <w:r>
        <w:t xml:space="preserve"> </w:t>
      </w:r>
      <w:r w:rsidRPr="008B5793">
        <w:t>souhlasu</w:t>
      </w:r>
      <w:r>
        <w:t xml:space="preserve"> </w:t>
      </w:r>
      <w:r w:rsidRPr="008B5793">
        <w:t>objednatele.</w:t>
      </w:r>
      <w:r>
        <w:t xml:space="preserve"> </w:t>
      </w:r>
    </w:p>
    <w:p w14:paraId="6B906237" w14:textId="2B9120C0" w:rsidR="00B14132" w:rsidRPr="00DB162D" w:rsidRDefault="00B14132" w:rsidP="008201C6">
      <w:pPr>
        <w:pStyle w:val="rovezanadpis"/>
        <w:ind w:left="851"/>
      </w:pPr>
      <w:r w:rsidRPr="008B5793">
        <w:t>Vlastnická</w:t>
      </w:r>
      <w:r>
        <w:t xml:space="preserve"> </w:t>
      </w:r>
      <w:r w:rsidRPr="008B5793">
        <w:t>práva</w:t>
      </w:r>
      <w:r>
        <w:t xml:space="preserve"> </w:t>
      </w:r>
      <w:r w:rsidRPr="008B5793">
        <w:t>ke</w:t>
      </w:r>
      <w:r>
        <w:t xml:space="preserve"> </w:t>
      </w:r>
      <w:r w:rsidRPr="008B5793">
        <w:t>zhotovenému</w:t>
      </w:r>
      <w:r>
        <w:t xml:space="preserve"> </w:t>
      </w:r>
      <w:r w:rsidRPr="008B5793">
        <w:t>autorskoprávnímu</w:t>
      </w:r>
      <w:r>
        <w:t xml:space="preserve"> </w:t>
      </w:r>
      <w:r w:rsidRPr="008B5793">
        <w:t>dílu</w:t>
      </w:r>
      <w:r>
        <w:t xml:space="preserve"> </w:t>
      </w:r>
      <w:r w:rsidRPr="008B5793">
        <w:t>náleží</w:t>
      </w:r>
      <w:r>
        <w:t xml:space="preserve"> </w:t>
      </w:r>
      <w:r w:rsidRPr="008B5793">
        <w:t>výlučně</w:t>
      </w:r>
      <w:r>
        <w:t xml:space="preserve"> </w:t>
      </w:r>
      <w:r w:rsidRPr="008B5793">
        <w:t>objednateli.</w:t>
      </w:r>
    </w:p>
    <w:p w14:paraId="1419D57E" w14:textId="77777777" w:rsidR="00B666CE" w:rsidRPr="008A2E8A" w:rsidRDefault="00B666CE" w:rsidP="006645E6">
      <w:pPr>
        <w:pStyle w:val="Nadpis1"/>
      </w:pPr>
      <w:r w:rsidRPr="008A2E8A">
        <w:t>Záruční podmínky</w:t>
      </w:r>
    </w:p>
    <w:p w14:paraId="3849A4D8" w14:textId="18991010" w:rsidR="004069CA" w:rsidRPr="008201C6" w:rsidRDefault="004069CA" w:rsidP="004069CA">
      <w:pPr>
        <w:pStyle w:val="rovezanadpis"/>
        <w:ind w:left="709" w:hanging="709"/>
      </w:pPr>
      <w:r w:rsidRPr="008201C6">
        <w:t>Zhotovitel poskytuje objednateli na provedené dílo záruku za jakost (dále jen „záruka“) ve  smyslu § 2619 a § 2113 a násl. občanského zákoníku, a to v délce:</w:t>
      </w:r>
    </w:p>
    <w:p w14:paraId="7C45CEB4" w14:textId="6A225B60" w:rsidR="004069CA" w:rsidRPr="008201C6" w:rsidRDefault="004069CA" w:rsidP="004069CA">
      <w:pPr>
        <w:jc w:val="both"/>
        <w:rPr>
          <w:rFonts w:ascii="Arial" w:hAnsi="Arial" w:cs="Arial"/>
          <w:sz w:val="20"/>
          <w:szCs w:val="20"/>
        </w:rPr>
      </w:pPr>
      <w:r w:rsidRPr="008201C6">
        <w:rPr>
          <w:rFonts w:ascii="Arial" w:hAnsi="Arial" w:cs="Arial"/>
          <w:sz w:val="20"/>
          <w:szCs w:val="20"/>
        </w:rPr>
        <w:t>a)</w:t>
      </w:r>
      <w:r w:rsidR="003A39EB" w:rsidRPr="008201C6">
        <w:rPr>
          <w:rFonts w:ascii="Arial" w:hAnsi="Arial" w:cs="Arial"/>
          <w:sz w:val="20"/>
          <w:szCs w:val="20"/>
        </w:rPr>
        <w:tab/>
      </w:r>
      <w:r w:rsidRPr="008201C6">
        <w:rPr>
          <w:rFonts w:ascii="Arial" w:hAnsi="Arial" w:cs="Arial"/>
          <w:sz w:val="20"/>
          <w:szCs w:val="20"/>
        </w:rPr>
        <w:t xml:space="preserve">60 měsíců na provedené stavební práce a dodávky, pokud nejsou uvedeny v písm. b) </w:t>
      </w:r>
    </w:p>
    <w:p w14:paraId="1D17C03C" w14:textId="45BCB868" w:rsidR="004069CA" w:rsidRPr="008201C6" w:rsidRDefault="004069CA" w:rsidP="004069CA">
      <w:pPr>
        <w:ind w:left="709" w:hanging="709"/>
        <w:jc w:val="both"/>
        <w:rPr>
          <w:rFonts w:ascii="Arial" w:hAnsi="Arial" w:cs="Arial"/>
          <w:sz w:val="20"/>
          <w:szCs w:val="20"/>
        </w:rPr>
      </w:pPr>
      <w:r w:rsidRPr="008201C6">
        <w:rPr>
          <w:rFonts w:ascii="Arial" w:hAnsi="Arial" w:cs="Arial"/>
          <w:sz w:val="20"/>
          <w:szCs w:val="20"/>
        </w:rPr>
        <w:lastRenderedPageBreak/>
        <w:t>b)</w:t>
      </w:r>
      <w:r w:rsidR="003A39EB" w:rsidRPr="008201C6">
        <w:rPr>
          <w:rFonts w:ascii="Arial" w:hAnsi="Arial" w:cs="Arial"/>
          <w:sz w:val="20"/>
          <w:szCs w:val="20"/>
        </w:rPr>
        <w:tab/>
      </w:r>
      <w:r w:rsidRPr="008201C6">
        <w:rPr>
          <w:rFonts w:ascii="Arial" w:hAnsi="Arial" w:cs="Arial"/>
          <w:sz w:val="20"/>
          <w:szCs w:val="20"/>
        </w:rPr>
        <w:t>24 měsíců na použitý elektromateriál (např.</w:t>
      </w:r>
      <w:r w:rsidR="00C30B8F">
        <w:rPr>
          <w:rFonts w:ascii="Arial" w:hAnsi="Arial" w:cs="Arial"/>
          <w:sz w:val="20"/>
          <w:szCs w:val="20"/>
        </w:rPr>
        <w:t xml:space="preserve"> rozvaděče,</w:t>
      </w:r>
      <w:r w:rsidRPr="008201C6">
        <w:rPr>
          <w:rFonts w:ascii="Arial" w:hAnsi="Arial" w:cs="Arial"/>
          <w:sz w:val="20"/>
          <w:szCs w:val="20"/>
        </w:rPr>
        <w:t xml:space="preserve"> jističe</w:t>
      </w:r>
      <w:r w:rsidR="00C30B8F">
        <w:rPr>
          <w:rFonts w:ascii="Arial" w:hAnsi="Arial" w:cs="Arial"/>
          <w:sz w:val="20"/>
          <w:szCs w:val="20"/>
        </w:rPr>
        <w:t xml:space="preserve"> </w:t>
      </w:r>
      <w:r w:rsidRPr="008201C6">
        <w:rPr>
          <w:rFonts w:ascii="Arial" w:hAnsi="Arial" w:cs="Arial"/>
          <w:sz w:val="20"/>
          <w:szCs w:val="20"/>
        </w:rPr>
        <w:t>a další elektroinstalační materiál</w:t>
      </w:r>
      <w:r w:rsidR="00D77934">
        <w:rPr>
          <w:rFonts w:ascii="Arial" w:hAnsi="Arial" w:cs="Arial"/>
          <w:sz w:val="20"/>
          <w:szCs w:val="20"/>
        </w:rPr>
        <w:t>, čerpadlo apod.</w:t>
      </w:r>
      <w:r w:rsidRPr="008201C6">
        <w:rPr>
          <w:rFonts w:ascii="Arial" w:hAnsi="Arial" w:cs="Arial"/>
          <w:sz w:val="20"/>
          <w:szCs w:val="20"/>
        </w:rPr>
        <w:t xml:space="preserve">, na který ani výrobce neposkytuje delší záruku) </w:t>
      </w:r>
    </w:p>
    <w:p w14:paraId="3336868E" w14:textId="3E6BF4CF" w:rsidR="004069CA" w:rsidRPr="008201C6" w:rsidRDefault="004069CA" w:rsidP="003A39EB">
      <w:pPr>
        <w:ind w:firstLine="708"/>
        <w:jc w:val="both"/>
        <w:rPr>
          <w:rFonts w:ascii="Arial" w:hAnsi="Arial" w:cs="Arial"/>
          <w:sz w:val="20"/>
          <w:szCs w:val="20"/>
        </w:rPr>
      </w:pPr>
      <w:r w:rsidRPr="008201C6">
        <w:rPr>
          <w:rFonts w:ascii="Arial" w:hAnsi="Arial" w:cs="Arial"/>
          <w:sz w:val="20"/>
          <w:szCs w:val="20"/>
        </w:rPr>
        <w:t xml:space="preserve">(dále též „záruční doba“). </w:t>
      </w:r>
    </w:p>
    <w:p w14:paraId="4DD4B75F" w14:textId="77777777" w:rsidR="004069CA" w:rsidRPr="004069CA" w:rsidRDefault="004069CA" w:rsidP="003A39EB">
      <w:pPr>
        <w:ind w:left="708"/>
        <w:jc w:val="both"/>
        <w:rPr>
          <w:rFonts w:ascii="Arial" w:hAnsi="Arial" w:cs="Arial"/>
          <w:sz w:val="20"/>
          <w:szCs w:val="20"/>
        </w:rPr>
      </w:pPr>
      <w:r w:rsidRPr="008201C6">
        <w:rPr>
          <w:rFonts w:ascii="Arial" w:hAnsi="Arial" w:cs="Arial"/>
          <w:sz w:val="20"/>
          <w:szCs w:val="20"/>
        </w:rPr>
        <w:t>Záruční doba začíná běžet dnem převzetí díla objednatelem. Záruční doba se staví po dobu, po kterou nemůže objednatel dílo řádně užívat pro vady, za které nese odpovědnost zhotovitel.</w:t>
      </w:r>
    </w:p>
    <w:p w14:paraId="6ABB2C7B" w14:textId="1CC027FF" w:rsidR="00B666CE" w:rsidRPr="00DB162D" w:rsidRDefault="00B666CE" w:rsidP="007B6062">
      <w:pPr>
        <w:pStyle w:val="rovezanadpis"/>
        <w:ind w:left="709" w:hanging="709"/>
      </w:pPr>
      <w:r w:rsidRPr="00DB162D">
        <w:t>Dílo má vady, pokud jeho provedení neodpovídá požadavkům uvedeným ve smlouvě o dílo, příslušným ČSN, TKP nebo jiné dokumentaci, vztahující se k provedení díla.</w:t>
      </w:r>
    </w:p>
    <w:p w14:paraId="29A65BD4" w14:textId="77777777" w:rsidR="00B666CE" w:rsidRPr="00DB162D" w:rsidRDefault="00B666CE" w:rsidP="007B6062">
      <w:pPr>
        <w:pStyle w:val="rovezanadpis"/>
        <w:ind w:left="709" w:hanging="709"/>
      </w:pPr>
      <w:r w:rsidRPr="00DB162D">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DB162D" w:rsidRDefault="00B666CE" w:rsidP="007B6062">
      <w:pPr>
        <w:pStyle w:val="rovezanadpis"/>
        <w:ind w:left="709" w:hanging="709"/>
      </w:pPr>
      <w:r w:rsidRPr="00DB162D">
        <w:t xml:space="preserve">Objednatel je povinen zjištěné vady písemně reklamovat u zhotovitele, a to do 14 pracovních dnů ode dne, kdy tuto vadu zjistil. V reklamaci objednatel uvede popis vady, jak se projevuje, </w:t>
      </w:r>
      <w:r w:rsidR="001E5180" w:rsidRPr="00DB162D">
        <w:t>zda</w:t>
      </w:r>
      <w:r w:rsidRPr="00DB162D">
        <w:t xml:space="preserve"> požaduje vadu odstranit nebo zda požaduje finanční náhradu.</w:t>
      </w:r>
    </w:p>
    <w:p w14:paraId="7F7BEC14" w14:textId="1BE2D0C9" w:rsidR="00B666CE" w:rsidRDefault="00B666CE" w:rsidP="007B6062">
      <w:pPr>
        <w:pStyle w:val="rovezanadpis"/>
        <w:ind w:left="709" w:hanging="709"/>
      </w:pPr>
      <w:r w:rsidRPr="00DB162D">
        <w:t>Zhotovitel započne s odstraňováním reklamované vady do 10 dnů ode dne doručení písemného oznámení o vadě, pokud se smluvní strany nedohodnou jinak. V případě havárie</w:t>
      </w:r>
      <w:r w:rsidR="001E5180" w:rsidRPr="00DB162D">
        <w:t xml:space="preserve"> bránící plynulému provozu </w:t>
      </w:r>
      <w:r w:rsidRPr="00DB162D">
        <w:t xml:space="preserve">započne zhotovitel s odstraněním vady bezodkladně, tj. do 24 hodin od jejího oznámení, pokud se strany nedohodnou jinak. Zhotovitel odstraní reklamované vady v technologicky nejkratším termínu, nejdéle však </w:t>
      </w:r>
      <w:r w:rsidR="007C2302" w:rsidRPr="00DB162D">
        <w:t>v</w:t>
      </w:r>
      <w:r w:rsidRPr="00DB162D">
        <w:t xml:space="preserve"> termínu dohodnutém s objednatelem. </w:t>
      </w:r>
      <w:r w:rsidR="001E5180" w:rsidRPr="00DB162D">
        <w:t>Pokud se</w:t>
      </w:r>
      <w:r w:rsidR="006718EF" w:rsidRPr="00DB162D">
        <w:t xml:space="preserve"> jedná o vadu omezující provoz</w:t>
      </w:r>
      <w:r w:rsidR="001E5180" w:rsidRPr="00DB162D">
        <w:t xml:space="preserve">, je zhotovitel povinen ji odstranit do 72 hodin od nahlášení. </w:t>
      </w:r>
      <w:r w:rsidRPr="00DB162D">
        <w:t>Jestliže zhotovitel neodstraní vadu v dohodnutém termínu, je objednatel oprávněn na náklady zhotovitele vadu odstranit sám nebo za pomoci třetí osoby. Objednatel je povinen umožnit zhotoviteli odstranění vady.</w:t>
      </w:r>
      <w:r w:rsidR="001E5180" w:rsidRPr="00DB162D">
        <w:t xml:space="preserve"> Zhotovitel je povinen nastoupit k odstranění vady i</w:t>
      </w:r>
      <w:r w:rsidR="00F5674E">
        <w:t> </w:t>
      </w:r>
      <w:r w:rsidR="001E5180" w:rsidRPr="00DB162D">
        <w:t>v případě, že reklamaci neuznává.</w:t>
      </w:r>
    </w:p>
    <w:p w14:paraId="0FB05D40" w14:textId="0E93C5F6" w:rsidR="004D6C3C" w:rsidRPr="004D6C3C" w:rsidRDefault="00C037F2" w:rsidP="006E121A">
      <w:pPr>
        <w:pStyle w:val="rovezanadpis"/>
        <w:ind w:left="709" w:hanging="709"/>
      </w:pPr>
      <w:r>
        <w:t>V případě, že zhotovitel nezapočne s odstraňováním reklamované vady ve stanoveném termínu, anebo sdělí objednateli, že odstranění reklamované vady neprovede, má o</w:t>
      </w:r>
      <w:r w:rsidRPr="00C037F2">
        <w:t>bjednatel</w:t>
      </w:r>
      <w:r>
        <w:t xml:space="preserve"> </w:t>
      </w:r>
      <w:r w:rsidR="004D6C3C" w:rsidRPr="000B7225">
        <w:t>právo odstranit vady sám nebo je nechat odstranit třetí osobou a domáhat se na zhotoviteli úhrady nákladů vzniklých v</w:t>
      </w:r>
      <w:r w:rsidRPr="00C037F2">
        <w:t> souvislosti s odstraněním vady</w:t>
      </w:r>
      <w:r>
        <w:t xml:space="preserve">. </w:t>
      </w:r>
      <w:r w:rsidR="004D6C3C" w:rsidRPr="000B7225">
        <w:t xml:space="preserve">Smluvní pokuta dle čl. </w:t>
      </w:r>
      <w:r w:rsidR="004D6C3C">
        <w:t>12.8</w:t>
      </w:r>
      <w:r w:rsidR="004D6C3C" w:rsidRPr="000B7225">
        <w:t xml:space="preserve"> této smlouvy se v takovém případě počítá do dne zahájení odstranění vady třetí osobou.</w:t>
      </w:r>
    </w:p>
    <w:p w14:paraId="157AEF52" w14:textId="7BC7A7AB" w:rsidR="006A067C" w:rsidRPr="008A2E8A" w:rsidRDefault="00B666CE" w:rsidP="006E121A">
      <w:pPr>
        <w:pStyle w:val="rovezanadpis"/>
        <w:ind w:left="709" w:hanging="709"/>
      </w:pPr>
      <w:r w:rsidRPr="00DB162D">
        <w:t xml:space="preserve">Oznámení o </w:t>
      </w:r>
      <w:r w:rsidRPr="007F2A6C">
        <w:t xml:space="preserve">ukončení odstranění vady a předání provedené opravy objednateli provede zhotovitel protokolárně. </w:t>
      </w:r>
      <w:r w:rsidR="003969BB" w:rsidRPr="007126C2">
        <w:t>Ode dne oznámení reklamované vady zhotoviteli záruční doba týkající se reklamované části díla neběží a počne opět běžet dnem následujícím po dni předání a</w:t>
      </w:r>
      <w:r w:rsidR="00C05122" w:rsidRPr="007126C2">
        <w:t> </w:t>
      </w:r>
      <w:r w:rsidR="003969BB" w:rsidRPr="007126C2">
        <w:t>převzetí provedené opravy potvrzením předávacího protokolu oběma smluvními stranami a</w:t>
      </w:r>
      <w:r w:rsidR="00C05122" w:rsidRPr="007126C2">
        <w:t> </w:t>
      </w:r>
      <w:r w:rsidR="003969BB" w:rsidRPr="007126C2">
        <w:t xml:space="preserve">ostatními účastníky řízení o předání a převzetí opravy. Přičemž záruční doba týkající se této </w:t>
      </w:r>
      <w:r w:rsidR="003969BB" w:rsidRPr="008A2E8A">
        <w:t>části díla neuplyne dříve než jeden rok ode dne předání a převzetí provedené opravy.</w:t>
      </w:r>
    </w:p>
    <w:p w14:paraId="31B2F3FE" w14:textId="5047464A" w:rsidR="00854D07" w:rsidRDefault="00854D07" w:rsidP="006E121A">
      <w:pPr>
        <w:pStyle w:val="rovezanadpis"/>
        <w:ind w:left="709" w:hanging="709"/>
      </w:pPr>
      <w:r w:rsidRPr="008201C6">
        <w:t xml:space="preserve">Finanční záruka </w:t>
      </w:r>
      <w:r w:rsidR="007D5ED2" w:rsidRPr="008201C6">
        <w:t>k zajištění plnění povinností v záruční době</w:t>
      </w:r>
      <w:r w:rsidR="007D5ED2" w:rsidRPr="008A2E8A">
        <w:t xml:space="preserve"> ve smyslu § 2029</w:t>
      </w:r>
      <w:r w:rsidR="007D5ED2" w:rsidRPr="007D5ED2">
        <w:t xml:space="preserve"> </w:t>
      </w:r>
      <w:r w:rsidR="006719CB">
        <w:t>zákona č. </w:t>
      </w:r>
      <w:r w:rsidR="007D5ED2">
        <w:t xml:space="preserve">89/2012 Sb., </w:t>
      </w:r>
      <w:r w:rsidR="007D5ED2" w:rsidRPr="007D5ED2">
        <w:t xml:space="preserve">občanského zákoníku </w:t>
      </w:r>
      <w:r>
        <w:t xml:space="preserve">se stanovuje na výši 5 % z celkové ceny díla (bez DPH) a </w:t>
      </w:r>
      <w:r w:rsidR="00536E40">
        <w:t xml:space="preserve">bude předána nejpozději </w:t>
      </w:r>
      <w:r w:rsidR="008A2E8A">
        <w:t>7</w:t>
      </w:r>
      <w:r w:rsidR="00536E40" w:rsidRPr="00224BEE">
        <w:rPr>
          <w:color w:val="FF0000"/>
        </w:rPr>
        <w:t xml:space="preserve"> </w:t>
      </w:r>
      <w:r w:rsidR="00536E40" w:rsidRPr="008201C6">
        <w:rPr>
          <w:color w:val="auto"/>
        </w:rPr>
        <w:t xml:space="preserve">dnů </w:t>
      </w:r>
      <w:r w:rsidR="00536E40">
        <w:t>od předání díla.</w:t>
      </w:r>
      <w:r>
        <w:t xml:space="preserve"> </w:t>
      </w:r>
      <w:r w:rsidR="002C2EF0">
        <w:t>Zhotovitel</w:t>
      </w:r>
      <w:r w:rsidR="002C2EF0" w:rsidRPr="002C2EF0">
        <w:t xml:space="preserve"> </w:t>
      </w:r>
      <w:r w:rsidR="002C2EF0">
        <w:t xml:space="preserve">je také oprávněn </w:t>
      </w:r>
      <w:r w:rsidR="002C2EF0" w:rsidRPr="002C2EF0">
        <w:t>složi</w:t>
      </w:r>
      <w:r w:rsidR="002C2EF0">
        <w:t xml:space="preserve">t částku (finanční záruku) ve výši 5 </w:t>
      </w:r>
      <w:r w:rsidR="002C2EF0" w:rsidRPr="002C2EF0">
        <w:t>% z ceny díla bez DPH na účet objednatele</w:t>
      </w:r>
      <w:r w:rsidR="004F6476">
        <w:t xml:space="preserve"> (86-6368560257/0100, variabilní symbol: IČ zhotovitele)</w:t>
      </w:r>
      <w:r w:rsidR="002C2EF0" w:rsidRPr="002C2EF0">
        <w:t xml:space="preserve">. </w:t>
      </w:r>
      <w:r w:rsidR="002C2EF0">
        <w:t>F</w:t>
      </w:r>
      <w:r>
        <w:t>inanční záruka kryje finanční nároky objednatele za zhotovitelem (zákonné či smluvní sankce, náhradu škody apod.), vzniklé objednateli z důvodů porušení povinností zhotovitele v průběhu záruční lhůty, které zhotovitel nesplnil ani po předchozí výzvě objednatele.</w:t>
      </w:r>
    </w:p>
    <w:p w14:paraId="77E06811" w14:textId="3947183D" w:rsidR="00854D07" w:rsidRDefault="00854D07" w:rsidP="006E121A">
      <w:pPr>
        <w:pStyle w:val="rovezanadpis"/>
        <w:ind w:left="709" w:hanging="709"/>
      </w:pPr>
      <w:r>
        <w:t>Záruční lhůta začíná plynout dnem předání a převzetí díla.</w:t>
      </w:r>
    </w:p>
    <w:p w14:paraId="4CD7C562" w14:textId="7B8C09EF" w:rsidR="00CA3457" w:rsidRDefault="00CA3457" w:rsidP="006E121A">
      <w:pPr>
        <w:pStyle w:val="rovezanadpis"/>
        <w:ind w:left="709" w:hanging="709"/>
      </w:pPr>
      <w:r>
        <w:t xml:space="preserve">Objednatel uvolní část finanční záruky ve výši 1 % z celkové ceny díla (bez DPH) do 30 dnů po uplynutí 24 kalendářních měsíců od začátku záruční lhůty za podmínky, že do této doby budou odstraněny veškeré vady a nedostatky uplatněné během této části záruční lhůty. </w:t>
      </w:r>
    </w:p>
    <w:p w14:paraId="0CBC2742" w14:textId="1A78F308" w:rsidR="00CA3457" w:rsidRDefault="00CA3457" w:rsidP="006E121A">
      <w:pPr>
        <w:pStyle w:val="rovezanadpis"/>
        <w:ind w:left="709" w:hanging="709"/>
      </w:pPr>
      <w:r>
        <w:lastRenderedPageBreak/>
        <w:t>Objednatel uvolní část finanční záruky ve výši 2 % z celkové ceny díla (bez DPH) do 30 dnů po uplynutí 42 kalendářních měsíců od začátku záruční lhůty za podmínky, že do této doby budou odstraněny veškeré vady a nedostatky uplatněné během této části záruční lhůty.</w:t>
      </w:r>
    </w:p>
    <w:p w14:paraId="41FF0AB0" w14:textId="4A00C456" w:rsidR="00CA3457" w:rsidRDefault="00CA3457" w:rsidP="006E121A">
      <w:pPr>
        <w:pStyle w:val="rovezanadpis"/>
        <w:ind w:left="709" w:hanging="709"/>
      </w:pPr>
      <w:r>
        <w:t>Objednatel uvolní část finanční záruky ve výši 2 % z celkové ceny díla (bez DPH) do 30 dnů po uplynutí 60 kalendářních měsíců od začátku záruční lhůty za podmínky, že do této doby budou odstraněny veškeré vady a nedostatky uplatněné během této části záruční lhůty</w:t>
      </w:r>
    </w:p>
    <w:p w14:paraId="4AE39CA0" w14:textId="3046F44E" w:rsidR="007D5ED2" w:rsidRDefault="007D5ED2" w:rsidP="006E121A">
      <w:pPr>
        <w:pStyle w:val="rovezanadpis"/>
        <w:ind w:left="709" w:hanging="709"/>
      </w:pPr>
      <w:r>
        <w:t>Výplatu peněžních prostředků z finanční záruky může objednatel uplatnit jen v případě neplnění povinností zhotovitele, na které byl objednat</w:t>
      </w:r>
      <w:r w:rsidR="006719CB">
        <w:t>elem písemně upozorněn, a ani v </w:t>
      </w:r>
      <w:r>
        <w:t>poskytnuté přiměřené náhradní lhůtě svůj závazek nesplnil, nebo v případě prokázané škody způsobené zhotovitelem.</w:t>
      </w:r>
    </w:p>
    <w:p w14:paraId="18FC90E7" w14:textId="4FD45CA0" w:rsidR="007D5ED2" w:rsidRDefault="007D5ED2" w:rsidP="006E121A">
      <w:pPr>
        <w:pStyle w:val="rovezanadpis"/>
        <w:ind w:left="709" w:hanging="709"/>
      </w:pPr>
      <w:r>
        <w:t>Objednatel je po skončení platnosti finanční záruky</w:t>
      </w:r>
      <w:r w:rsidR="004F2ABF">
        <w:t xml:space="preserve">, na </w:t>
      </w:r>
      <w:r w:rsidR="00CC4B5D">
        <w:t xml:space="preserve">písemnou </w:t>
      </w:r>
      <w:r w:rsidR="004F2ABF">
        <w:t>výzvu zhotovitele,</w:t>
      </w:r>
      <w:r>
        <w:t xml:space="preserve"> povinen vrátit záruční listinu zpět zhotoviteli do 30 dnů ode dne skončení její platnosti</w:t>
      </w:r>
      <w:r w:rsidR="00312A01">
        <w:t xml:space="preserve"> a obdržení výzvy zhotovitele</w:t>
      </w:r>
      <w:r>
        <w:t>.</w:t>
      </w:r>
      <w:r w:rsidRPr="007D5ED2">
        <w:t xml:space="preserve"> </w:t>
      </w:r>
      <w:r w:rsidRPr="00DB162D">
        <w:t>Zhotovitel v takovém případě nemá nárok na úhradu úroků z jistoty objednatelem</w:t>
      </w:r>
    </w:p>
    <w:p w14:paraId="77C9CDED" w14:textId="4D53734B" w:rsidR="00B666CE" w:rsidRPr="00DB162D" w:rsidRDefault="00B666CE" w:rsidP="006645E6">
      <w:pPr>
        <w:pStyle w:val="Nadpis1"/>
      </w:pPr>
      <w:r w:rsidRPr="00DB162D">
        <w:t>Odpovědnost za škodu</w:t>
      </w:r>
    </w:p>
    <w:p w14:paraId="13EDF4D6" w14:textId="77777777" w:rsidR="00B666CE" w:rsidRPr="00DB162D" w:rsidRDefault="00B666CE" w:rsidP="007E0DD2">
      <w:pPr>
        <w:pStyle w:val="rovezanadpis"/>
        <w:ind w:left="709" w:hanging="709"/>
      </w:pPr>
      <w:r w:rsidRPr="00DB162D">
        <w:t>Nebezpečí škody na realizovaném díle nese zhotovitel v plném rozsahu až do dne předání a převzetí díla.</w:t>
      </w:r>
    </w:p>
    <w:p w14:paraId="2AD67369" w14:textId="77777777" w:rsidR="00B666CE" w:rsidRPr="00DB162D" w:rsidRDefault="00B666CE" w:rsidP="007E0DD2">
      <w:pPr>
        <w:pStyle w:val="rovezanadpis"/>
        <w:ind w:left="709" w:hanging="709"/>
      </w:pPr>
      <w:r w:rsidRPr="00DB162D">
        <w:t>Zhotovitel nese odpovědnost původce odpadů a zavazuje se nezpůsobit únik ropných, toxických či jiných škodlivých látek na stavbě.</w:t>
      </w:r>
    </w:p>
    <w:p w14:paraId="0016496E" w14:textId="77777777" w:rsidR="00B666CE" w:rsidRPr="00DB162D" w:rsidRDefault="00B666CE" w:rsidP="007E0DD2">
      <w:pPr>
        <w:pStyle w:val="rovezanadpis"/>
        <w:ind w:left="709" w:hanging="709"/>
      </w:pPr>
      <w:r w:rsidRPr="00DB162D">
        <w:t>Zhotovitel je povinen nahradit objednateli v plné výši škodu, která vznikla při realizaci díla v souvislosti nebo jako důsledek porušení povinností a závazků zhotovitele dle této smlouvy.</w:t>
      </w:r>
    </w:p>
    <w:p w14:paraId="4843A545" w14:textId="409814DE" w:rsidR="00B666CE" w:rsidRPr="00DB162D" w:rsidRDefault="007F34B9" w:rsidP="009B635C">
      <w:pPr>
        <w:pStyle w:val="rovezanadpis"/>
        <w:ind w:left="709" w:hanging="709"/>
      </w:pPr>
      <w:bookmarkStart w:id="11" w:name="_Ref459372254"/>
      <w:r w:rsidRPr="00DB162D">
        <w:t xml:space="preserve">Dále zhotovitel prohlašuje, že má uzavřenou pojistnou smlouvu proti škodám způsobeným činností zhotovitele včetně možných škod způsobených pracovníky zhotovitele, </w:t>
      </w:r>
      <w:r w:rsidR="00B666CE" w:rsidRPr="00DB162D">
        <w:t xml:space="preserve">a to </w:t>
      </w:r>
      <w:r w:rsidRPr="00DB162D">
        <w:t>do výše</w:t>
      </w:r>
      <w:r w:rsidR="00AA089E" w:rsidRPr="00DB162D">
        <w:t xml:space="preserve"> </w:t>
      </w:r>
      <w:r w:rsidR="00B666CE" w:rsidRPr="00E34593">
        <w:rPr>
          <w:color w:val="auto"/>
        </w:rPr>
        <w:t xml:space="preserve">minimálně </w:t>
      </w:r>
      <w:r w:rsidR="00E07C38" w:rsidRPr="00E34593">
        <w:rPr>
          <w:color w:val="auto"/>
        </w:rPr>
        <w:t>6</w:t>
      </w:r>
      <w:r w:rsidR="00DE2120" w:rsidRPr="00E34593">
        <w:rPr>
          <w:color w:val="auto"/>
        </w:rPr>
        <w:t xml:space="preserve"> </w:t>
      </w:r>
      <w:r w:rsidR="00346854" w:rsidRPr="00E34593">
        <w:rPr>
          <w:color w:val="auto"/>
        </w:rPr>
        <w:t>milionů</w:t>
      </w:r>
      <w:r w:rsidR="00B666CE" w:rsidRPr="00E34593">
        <w:rPr>
          <w:color w:val="auto"/>
        </w:rPr>
        <w:t xml:space="preserve"> Kč</w:t>
      </w:r>
      <w:r w:rsidR="00346854" w:rsidRPr="00E34593">
        <w:rPr>
          <w:color w:val="auto"/>
        </w:rPr>
        <w:t xml:space="preserve"> s </w:t>
      </w:r>
      <w:r w:rsidR="00346854" w:rsidRPr="00E34593">
        <w:t>maximální</w:t>
      </w:r>
      <w:r w:rsidR="00346854" w:rsidRPr="00DB162D">
        <w:t xml:space="preserve"> spoluúčastí 10 %</w:t>
      </w:r>
      <w:r w:rsidR="008E5556" w:rsidRPr="00DB162D">
        <w:t xml:space="preserve">. </w:t>
      </w:r>
      <w:r w:rsidR="00B666CE" w:rsidRPr="00DB162D">
        <w:t>Zhotovitel se zavazuje, že bude po celou dobu stavby takto pojištěn.</w:t>
      </w:r>
      <w:r w:rsidR="00E5010D" w:rsidRPr="00DB162D">
        <w:t xml:space="preserve"> Zhotovitel </w:t>
      </w:r>
      <w:r w:rsidR="006718EF" w:rsidRPr="00DB162D">
        <w:t>předloží objednateli originály nebo ověřené kopie obou pojistných smluv do jednoho týdne od podpisu této smlouvy</w:t>
      </w:r>
      <w:r w:rsidR="00E5010D" w:rsidRPr="00DB162D">
        <w:t>.</w:t>
      </w:r>
      <w:bookmarkEnd w:id="11"/>
    </w:p>
    <w:p w14:paraId="66283563" w14:textId="77777777" w:rsidR="00B666CE" w:rsidRPr="00DB162D" w:rsidRDefault="00B666CE" w:rsidP="006645E6">
      <w:pPr>
        <w:pStyle w:val="Nadpis1"/>
      </w:pPr>
      <w:bookmarkStart w:id="12" w:name="_Ref445997483"/>
      <w:r w:rsidRPr="00DB162D">
        <w:t>Sankce</w:t>
      </w:r>
      <w:bookmarkEnd w:id="12"/>
    </w:p>
    <w:p w14:paraId="2F94F154" w14:textId="7F757E74" w:rsidR="00B666CE" w:rsidRPr="00DB162D" w:rsidRDefault="00B666CE" w:rsidP="003E627F">
      <w:pPr>
        <w:pStyle w:val="rovezanadpis"/>
        <w:ind w:left="709" w:hanging="709"/>
      </w:pPr>
      <w:r w:rsidRPr="00DB162D">
        <w:t xml:space="preserve">V případě nedodržení dohodnutého termínu </w:t>
      </w:r>
      <w:r w:rsidR="006A067C" w:rsidRPr="00DB162D">
        <w:t xml:space="preserve">předání </w:t>
      </w:r>
      <w:r w:rsidR="00EF5901" w:rsidRPr="00DB162D">
        <w:t>díla</w:t>
      </w:r>
      <w:r w:rsidR="006170F6">
        <w:t xml:space="preserve"> dle čl. 4 této smlouvy</w:t>
      </w:r>
      <w:r w:rsidRPr="00DB162D">
        <w:t xml:space="preserve"> se zhotovitel zavazuje uhradit objednateli smluvní pokutu ve výši 0,</w:t>
      </w:r>
      <w:r w:rsidR="00754E68" w:rsidRPr="00DB162D">
        <w:t>2</w:t>
      </w:r>
      <w:r w:rsidRPr="00DB162D">
        <w:t xml:space="preserve"> % z ceny díla </w:t>
      </w:r>
      <w:r w:rsidR="009A7783">
        <w:t xml:space="preserve">včetně DPH </w:t>
      </w:r>
      <w:r w:rsidR="006719CB">
        <w:t>za každý i </w:t>
      </w:r>
      <w:r w:rsidRPr="00DB162D">
        <w:t>započatý den prodlení.</w:t>
      </w:r>
    </w:p>
    <w:p w14:paraId="5B2C99D9" w14:textId="6DF02793" w:rsidR="00B666CE" w:rsidRDefault="00B666CE" w:rsidP="003E627F">
      <w:pPr>
        <w:pStyle w:val="rovezanadpis"/>
        <w:ind w:left="709" w:hanging="709"/>
      </w:pPr>
      <w:r w:rsidRPr="00DB162D">
        <w:t xml:space="preserve">Zhotovitel se zavazuje, že v případě nedodržení termínu vyklizení a vyčištění staveniště zaplatí objednateli smluvní pokutu ve výši </w:t>
      </w:r>
      <w:r w:rsidR="00754E68" w:rsidRPr="00DB162D">
        <w:t>0,05 % z ceny díla</w:t>
      </w:r>
      <w:r w:rsidRPr="00DB162D">
        <w:t xml:space="preserve"> </w:t>
      </w:r>
      <w:r w:rsidR="009A7783">
        <w:t xml:space="preserve">včetně DPH </w:t>
      </w:r>
      <w:r w:rsidRPr="00DB162D">
        <w:t>za každý i jen započatý den prodlení.</w:t>
      </w:r>
    </w:p>
    <w:p w14:paraId="46F3B39E" w14:textId="78A602F9" w:rsidR="004D6C3C" w:rsidRDefault="004D6C3C" w:rsidP="003E627F">
      <w:pPr>
        <w:pStyle w:val="rovezanadpis"/>
        <w:ind w:left="709" w:hanging="709"/>
      </w:pPr>
      <w:r>
        <w:t xml:space="preserve">Nepřevezme-li zhotovitel ze své viny staveniště ve sjednaném termínu, zavazuje se objednateli zaplatit smluvní pokutu ve výši 0,1 % z ceny díla včetně DPH za každý i započatý den prodlení. </w:t>
      </w:r>
    </w:p>
    <w:p w14:paraId="419AF18C" w14:textId="67D27452" w:rsidR="00705E18" w:rsidRDefault="00705E18" w:rsidP="003E627F">
      <w:pPr>
        <w:pStyle w:val="rovezanadpis"/>
        <w:ind w:left="709" w:hanging="709"/>
      </w:pPr>
      <w:r w:rsidRPr="00705E18">
        <w:t>Zhotovitel je povinen zaplatit obje</w:t>
      </w:r>
      <w:r w:rsidR="009B635C">
        <w:t>dnateli smluvní pokutu ve výši 1</w:t>
      </w:r>
      <w:r w:rsidR="00BC5DB4">
        <w:t>.0</w:t>
      </w:r>
      <w:r w:rsidRPr="00705E18">
        <w:t xml:space="preserve">00,- Kč za každý 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ve stanoveném </w:t>
      </w:r>
      <w:r w:rsidRPr="00E34593">
        <w:t>termínu neodstraní.</w:t>
      </w:r>
    </w:p>
    <w:p w14:paraId="0AAAE9BC" w14:textId="25657239" w:rsidR="00263BF0" w:rsidRPr="00DB162D" w:rsidRDefault="00263BF0" w:rsidP="003E627F">
      <w:pPr>
        <w:pStyle w:val="rovezanadpis"/>
        <w:ind w:left="709" w:hanging="709"/>
      </w:pPr>
      <w:r w:rsidRPr="00263BF0">
        <w:t>Zhotovitel je povinen zaplatit obje</w:t>
      </w:r>
      <w:r w:rsidR="00BC5DB4">
        <w:t xml:space="preserve">dnateli smluvní pokutu ve výši </w:t>
      </w:r>
      <w:r w:rsidR="00E07C38">
        <w:t>1</w:t>
      </w:r>
      <w:r w:rsidR="00BC5DB4">
        <w:t>.0</w:t>
      </w:r>
      <w:r w:rsidRPr="00263BF0">
        <w:t xml:space="preserve">00,- Kč za každý prokazatelně zjištěný případ nedodržení </w:t>
      </w:r>
      <w:r>
        <w:t>příkazu TDS</w:t>
      </w:r>
      <w:r w:rsidRPr="00263BF0">
        <w:t xml:space="preserve">. Pokuta bude vyúčtována až poté, kdy zhotovitel zjištěné nedostatky zapsané ve stavebním deníku objednatelem nebo jeho oprávněným zástupcem ve stanoveném </w:t>
      </w:r>
      <w:r w:rsidRPr="00E34593">
        <w:t>termínu neodstraní.</w:t>
      </w:r>
    </w:p>
    <w:p w14:paraId="5917110B" w14:textId="1A0A8B96" w:rsidR="00B666CE" w:rsidRPr="00DB162D" w:rsidRDefault="00B666CE" w:rsidP="001A53D1">
      <w:pPr>
        <w:pStyle w:val="rovezanadpis"/>
        <w:ind w:left="709" w:hanging="709"/>
      </w:pPr>
      <w:r w:rsidRPr="00DB162D">
        <w:lastRenderedPageBreak/>
        <w:t xml:space="preserve">Zhotovitel se zavazuje, že v případě nedodržení termínu k odstranění vady uvedené v protokolu o předání a převzetí zaplatí objednateli smluvní pokutu ve výši </w:t>
      </w:r>
      <w:r w:rsidR="00E07C38">
        <w:t>1</w:t>
      </w:r>
      <w:r w:rsidRPr="00DB162D">
        <w:t>.000</w:t>
      </w:r>
      <w:r w:rsidR="00BC5DB4">
        <w:t>,-</w:t>
      </w:r>
      <w:r w:rsidRPr="00DB162D">
        <w:t xml:space="preserve"> Kč za každou jednotlivou vadu a každý i jen započatý den </w:t>
      </w:r>
      <w:r w:rsidRPr="008201C6">
        <w:rPr>
          <w:color w:val="auto"/>
        </w:rPr>
        <w:t>prodlení.</w:t>
      </w:r>
      <w:r w:rsidR="001A53D1" w:rsidRPr="008201C6">
        <w:rPr>
          <w:color w:val="auto"/>
        </w:rPr>
        <w:t xml:space="preserve"> Pokud není náhradní termín uveden v protokolu o</w:t>
      </w:r>
      <w:r w:rsidR="008A2E8A">
        <w:rPr>
          <w:color w:val="auto"/>
        </w:rPr>
        <w:t> </w:t>
      </w:r>
      <w:r w:rsidR="001A53D1" w:rsidRPr="008201C6">
        <w:rPr>
          <w:color w:val="auto"/>
        </w:rPr>
        <w:t>předání a převzetí, stanoví jej následně sám objednatel a písemně sdělí zhotoviteli.</w:t>
      </w:r>
    </w:p>
    <w:p w14:paraId="5ECF75C2" w14:textId="658B9F01" w:rsidR="006A067C" w:rsidRPr="00DB162D" w:rsidRDefault="009A7783" w:rsidP="003E627F">
      <w:pPr>
        <w:pStyle w:val="rovezanadpis"/>
        <w:ind w:left="709" w:hanging="709"/>
      </w:pPr>
      <w:r>
        <w:t xml:space="preserve">Smluvní strany </w:t>
      </w:r>
      <w:r w:rsidR="008F7096">
        <w:t>se zavazuj</w:t>
      </w:r>
      <w:r>
        <w:t>í</w:t>
      </w:r>
      <w:r w:rsidR="008F7096">
        <w:t xml:space="preserve"> v případě prodlení s úhradou peněžního závazku </w:t>
      </w:r>
      <w:r>
        <w:t>druhé smluvní straně</w:t>
      </w:r>
      <w:r w:rsidR="008F7096">
        <w:t xml:space="preserve"> zaplatit úrok z prodlení v zákonné výši.</w:t>
      </w:r>
    </w:p>
    <w:p w14:paraId="3FE60010" w14:textId="704B12EA" w:rsidR="00B666CE" w:rsidRPr="00DB162D" w:rsidRDefault="00B666CE" w:rsidP="003E627F">
      <w:pPr>
        <w:pStyle w:val="rovezanadpis"/>
        <w:ind w:left="709" w:hanging="709"/>
      </w:pPr>
      <w:r w:rsidRPr="00DB162D">
        <w:t xml:space="preserve">V případě prodlení zhotovitele s odstraněním nahlášené reklamace ve sjednaném termínu, je zhotovitel povinen zaplatit objednateli smluvní pokutu ve výši </w:t>
      </w:r>
      <w:r w:rsidR="00956898" w:rsidRPr="00DB162D">
        <w:t>1</w:t>
      </w:r>
      <w:r w:rsidR="00AB4C95" w:rsidRPr="00DB162D">
        <w:t xml:space="preserve">.000 Kč za každou </w:t>
      </w:r>
      <w:r w:rsidR="00754E68" w:rsidRPr="00DB162D">
        <w:t xml:space="preserve">reklamovanou vadu </w:t>
      </w:r>
      <w:r w:rsidR="00AB4C95" w:rsidRPr="00DB162D">
        <w:t>a </w:t>
      </w:r>
      <w:r w:rsidRPr="00DB162D">
        <w:t>za každý započatý den prodlení</w:t>
      </w:r>
      <w:r w:rsidR="00754E68" w:rsidRPr="00DB162D">
        <w:t>, v případě havárie smluvní pokutu ve výši 10.000 Kč za každou reklamovanou vadu (havárii) a za každý započatý den prodlení.</w:t>
      </w:r>
    </w:p>
    <w:p w14:paraId="759D2D71" w14:textId="77777777" w:rsidR="00B666CE" w:rsidRPr="00DB162D" w:rsidRDefault="00B666CE" w:rsidP="003E627F">
      <w:pPr>
        <w:pStyle w:val="rovezanadpis"/>
        <w:ind w:left="709" w:hanging="709"/>
      </w:pPr>
      <w:r w:rsidRPr="00DB162D">
        <w:t xml:space="preserve">Jestliže zhotovitel i přes upozornění objednatele ve stavebním deníku pokračuje ve stavebních pracích v rozporu se svými povinnostmi či zadáním, je zhotovitel povinen zaplatit objednateli smluvní pokutu ve výši </w:t>
      </w:r>
      <w:r w:rsidR="00956898" w:rsidRPr="00DB162D">
        <w:t>1</w:t>
      </w:r>
      <w:r w:rsidRPr="00DB162D">
        <w:t>0.000 Kč za každý takový případ.</w:t>
      </w:r>
    </w:p>
    <w:p w14:paraId="22F52B13" w14:textId="41116ABE" w:rsidR="007F3D2B" w:rsidRPr="00DB162D" w:rsidRDefault="007F3D2B" w:rsidP="003E627F">
      <w:pPr>
        <w:pStyle w:val="rovezanadpis"/>
        <w:ind w:left="709" w:hanging="709"/>
      </w:pPr>
      <w:r w:rsidRPr="00DB162D">
        <w:t xml:space="preserve">V případě porušení ustanovení v čl. </w:t>
      </w:r>
      <w:r w:rsidR="008201C6">
        <w:t>8.</w:t>
      </w:r>
      <w:r w:rsidR="00A7783E">
        <w:t xml:space="preserve">43 </w:t>
      </w:r>
      <w:r w:rsidR="008201C6">
        <w:t>až 8.</w:t>
      </w:r>
      <w:r w:rsidR="00A7783E">
        <w:t>46</w:t>
      </w:r>
      <w:r w:rsidR="00A7783E" w:rsidRPr="00DB162D">
        <w:t xml:space="preserve"> </w:t>
      </w:r>
      <w:r w:rsidRPr="00DB162D">
        <w:t>smlouvy je zhotovitel povinen zaplatit objednateli smluvní pokutu ve výši 50.000 Kč za každé porušení.</w:t>
      </w:r>
    </w:p>
    <w:p w14:paraId="5FEC58A5" w14:textId="4D772C10" w:rsidR="006718EF" w:rsidRPr="00DB162D" w:rsidRDefault="006718EF" w:rsidP="003E627F">
      <w:pPr>
        <w:pStyle w:val="rovezanadpis"/>
        <w:ind w:left="709" w:hanging="709"/>
      </w:pPr>
      <w:r w:rsidRPr="00DB162D">
        <w:t xml:space="preserve">V případě prodlení zhotovitele s předáním </w:t>
      </w:r>
      <w:r w:rsidR="00854D07">
        <w:t>finanční</w:t>
      </w:r>
      <w:r w:rsidRPr="00DB162D">
        <w:t xml:space="preserve"> záruky za řádné provedení díla, nebo </w:t>
      </w:r>
      <w:r w:rsidR="00854D07">
        <w:t>finanční</w:t>
      </w:r>
      <w:r w:rsidRPr="00DB162D">
        <w:t xml:space="preserve"> záruky k zajištění plnění povinností v záruční době (či alternativně složení příslušné jistoty) zaplatí zhotovitel objednateli 0,05 % z ceny díla </w:t>
      </w:r>
      <w:r w:rsidR="009A7783">
        <w:t xml:space="preserve">včetně DPH </w:t>
      </w:r>
      <w:r w:rsidRPr="00DB162D">
        <w:t>za každý den prodlení.</w:t>
      </w:r>
    </w:p>
    <w:p w14:paraId="06F87FA2" w14:textId="4DC0E758" w:rsidR="00300BB7" w:rsidRDefault="00300BB7" w:rsidP="003E627F">
      <w:pPr>
        <w:pStyle w:val="rovezanadpis"/>
        <w:ind w:left="709" w:hanging="709"/>
      </w:pPr>
      <w:r w:rsidRPr="00DB162D">
        <w:t xml:space="preserve">V případě prodlení zhotovitele s předáním </w:t>
      </w:r>
      <w:r w:rsidR="006718EF" w:rsidRPr="00DB162D">
        <w:t xml:space="preserve">originálu nebo ověřené kopie kterékoli pojistné smlouvy dle čl. </w:t>
      </w:r>
      <w:r w:rsidR="00FA42B2">
        <w:t>11.4.</w:t>
      </w:r>
      <w:r w:rsidR="006718EF" w:rsidRPr="00DB162D">
        <w:t xml:space="preserve"> zaplatí zhotovitel objednateli 0,05 % z ceny díla </w:t>
      </w:r>
      <w:r w:rsidR="009A7783">
        <w:t xml:space="preserve">včetně DPH </w:t>
      </w:r>
      <w:r w:rsidR="006718EF" w:rsidRPr="00DB162D">
        <w:t xml:space="preserve">za každý </w:t>
      </w:r>
      <w:r w:rsidR="0084200A">
        <w:t xml:space="preserve">započatý </w:t>
      </w:r>
      <w:r w:rsidR="006718EF" w:rsidRPr="00DB162D">
        <w:t>den prodlení.</w:t>
      </w:r>
    </w:p>
    <w:p w14:paraId="1725D8BE" w14:textId="18DB4AC4" w:rsidR="004D6C3C" w:rsidRPr="00DB162D" w:rsidRDefault="004D6C3C" w:rsidP="003E627F">
      <w:pPr>
        <w:pStyle w:val="rovezanadpis"/>
        <w:ind w:left="709" w:hanging="709"/>
      </w:pPr>
      <w:r>
        <w:t>V případě, že zhotovitel nezajistí odborné vedení stavby a odborné provádění prací oprávněnými osobami, nezajistí dodržení obecných tech</w:t>
      </w:r>
      <w:r w:rsidR="00C83179">
        <w:t>nických požadavků na výstavbu a </w:t>
      </w:r>
      <w:r>
        <w:t xml:space="preserve">jiných technických předpisů, zaplatí objednateli smluvní pokutu ve výši 50.000 Kč za každý zjištěný případ. </w:t>
      </w:r>
    </w:p>
    <w:p w14:paraId="5A0C4EA3" w14:textId="77777777" w:rsidR="00D91290" w:rsidRDefault="00D91290" w:rsidP="003E627F">
      <w:pPr>
        <w:pStyle w:val="rovezanadpis"/>
        <w:ind w:left="709" w:hanging="709"/>
      </w:pPr>
      <w:r w:rsidRPr="00DB162D">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6F0CB023" w:rsidR="00B666CE" w:rsidRPr="00DB162D" w:rsidRDefault="00B666CE" w:rsidP="003E627F">
      <w:pPr>
        <w:pStyle w:val="rovezanadpis"/>
        <w:ind w:left="709" w:hanging="709"/>
      </w:pPr>
      <w:r w:rsidRPr="00DB162D">
        <w:t>Smluvní pokuty se nezapočítávají na náhradu případně vzniklé škody.</w:t>
      </w:r>
      <w:r w:rsidR="009A7783">
        <w:t xml:space="preserve"> Náhradu škody lze vymáhat samostatně vedle smluvní pokuty v plné výši. </w:t>
      </w:r>
    </w:p>
    <w:p w14:paraId="7E4B7242" w14:textId="04393BAB" w:rsidR="00B666CE" w:rsidRPr="00DB162D" w:rsidRDefault="00B666CE" w:rsidP="003E627F">
      <w:pPr>
        <w:pStyle w:val="rovezanadpis"/>
        <w:ind w:left="709" w:hanging="709"/>
      </w:pPr>
      <w:r w:rsidRPr="00DB162D">
        <w:t>Smluvní pokuty</w:t>
      </w:r>
      <w:r w:rsidR="009A7783">
        <w:t xml:space="preserve"> a další peněžitá plnění (např. úroky z prodlení, náhradu škody)</w:t>
      </w:r>
      <w:r w:rsidRPr="00DB162D">
        <w:t xml:space="preserve"> je objednatel oprávněn započítat proti pohledávce zhotovitele</w:t>
      </w:r>
      <w:r w:rsidR="00417980">
        <w:t>, a to i před datem její splatnosti.</w:t>
      </w:r>
    </w:p>
    <w:p w14:paraId="2F6B548D" w14:textId="2F9DA62D" w:rsidR="00B666CE" w:rsidRDefault="00B666CE" w:rsidP="003E627F">
      <w:pPr>
        <w:pStyle w:val="rovezanadpis"/>
        <w:ind w:left="709" w:hanging="709"/>
      </w:pPr>
      <w:r w:rsidRPr="00DB162D">
        <w:t xml:space="preserve">Splatnost smluvních pokut je dohodnuta na 30 dnů po obdržení daňového dokladu (faktury) </w:t>
      </w:r>
      <w:r w:rsidR="00346854" w:rsidRPr="00DB162D">
        <w:t xml:space="preserve">s vyčíslením smluvní pokuty. </w:t>
      </w:r>
    </w:p>
    <w:p w14:paraId="43976164" w14:textId="77777777" w:rsidR="00B666CE" w:rsidRPr="00DB162D" w:rsidRDefault="00B666CE" w:rsidP="006645E6">
      <w:pPr>
        <w:pStyle w:val="Nadpis1"/>
      </w:pPr>
      <w:r w:rsidRPr="00DB162D">
        <w:t>Odstoupení od smlouvy</w:t>
      </w:r>
    </w:p>
    <w:p w14:paraId="21800DB3" w14:textId="77777777" w:rsidR="00B666CE" w:rsidRPr="00DB162D" w:rsidRDefault="00B666CE" w:rsidP="002C59F7">
      <w:pPr>
        <w:pStyle w:val="rovezanadpis"/>
        <w:ind w:left="709" w:hanging="709"/>
      </w:pPr>
      <w:r w:rsidRPr="00DB162D">
        <w:t>Za podstatné porušení smlouvy dle § 2002 a násl. občanského zákoníku, při kterém je druhá strana oprávněna odstoupit od smlouvy, se považuje zejména:</w:t>
      </w:r>
    </w:p>
    <w:p w14:paraId="489A53BC" w14:textId="4E04E20D" w:rsidR="00B666CE" w:rsidRPr="00DB162D" w:rsidRDefault="00B666CE" w:rsidP="009F4F61">
      <w:pPr>
        <w:pStyle w:val="Psmena"/>
        <w:numPr>
          <w:ilvl w:val="3"/>
          <w:numId w:val="9"/>
        </w:numPr>
        <w:ind w:left="1134" w:hanging="425"/>
      </w:pPr>
      <w:r w:rsidRPr="00DB162D">
        <w:t>vadnost díla již v průběhu jeho provádění, pokud zhotovitel na písemnou výzvu objednatele vady neodstraní v</w:t>
      </w:r>
      <w:r w:rsidR="00B940F9" w:rsidRPr="00DB162D">
        <w:t>e</w:t>
      </w:r>
      <w:r w:rsidRPr="00DB162D">
        <w:t> stanovené lhůtě</w:t>
      </w:r>
      <w:r w:rsidR="003100B3" w:rsidRPr="00DB162D">
        <w:t>,</w:t>
      </w:r>
    </w:p>
    <w:p w14:paraId="638B269E" w14:textId="5449FDBC" w:rsidR="00B666CE" w:rsidRPr="00DB162D" w:rsidRDefault="00B666CE" w:rsidP="003A3E6A">
      <w:pPr>
        <w:pStyle w:val="Psmena"/>
      </w:pPr>
      <w:r w:rsidRPr="00DB162D">
        <w:t>prodlení zhotovitele se zahájením nebo dokončením díla o</w:t>
      </w:r>
      <w:r w:rsidR="003100B3" w:rsidRPr="00DB162D">
        <w:t> </w:t>
      </w:r>
      <w:r w:rsidRPr="00DB162D">
        <w:t xml:space="preserve">více než </w:t>
      </w:r>
      <w:r w:rsidR="006718EF" w:rsidRPr="00DB162D">
        <w:t>15</w:t>
      </w:r>
      <w:r w:rsidRPr="00DB162D">
        <w:t xml:space="preserve"> dnů</w:t>
      </w:r>
      <w:r w:rsidR="003100B3" w:rsidRPr="00DB162D">
        <w:t>,</w:t>
      </w:r>
    </w:p>
    <w:p w14:paraId="6C5554A3" w14:textId="771592CA" w:rsidR="00B666CE" w:rsidRDefault="00B666CE" w:rsidP="003A3E6A">
      <w:pPr>
        <w:pStyle w:val="Psmena"/>
      </w:pPr>
      <w:r w:rsidRPr="00DB162D">
        <w:t>prodlení objednatele s předáním staveniště či jiných podstatných dokladů pro plnění smlouvy o více než 30 dnů</w:t>
      </w:r>
      <w:r w:rsidR="003100B3" w:rsidRPr="00DB162D">
        <w:t>,</w:t>
      </w:r>
    </w:p>
    <w:p w14:paraId="13CD075E" w14:textId="3BA04CD5" w:rsidR="004D6C3C" w:rsidRPr="00DB162D" w:rsidRDefault="004D6C3C" w:rsidP="003A3E6A">
      <w:pPr>
        <w:pStyle w:val="Psmena"/>
      </w:pPr>
      <w:r>
        <w:t>podá-li zhotovitel sám na sebe insolvenční návrh,</w:t>
      </w:r>
    </w:p>
    <w:p w14:paraId="209CD7DE" w14:textId="3598052A" w:rsidR="00B666CE" w:rsidRPr="00DB162D" w:rsidRDefault="00B666CE" w:rsidP="003A3E6A">
      <w:pPr>
        <w:pStyle w:val="Psmena"/>
      </w:pPr>
      <w:r w:rsidRPr="00DB162D">
        <w:t>úpadek zhotovitele ve smyslu zák. č. 182/2006 Sb., insolvenčního zákona</w:t>
      </w:r>
      <w:r w:rsidR="003100B3" w:rsidRPr="00DB162D">
        <w:t>,</w:t>
      </w:r>
    </w:p>
    <w:p w14:paraId="0AED5ADB" w14:textId="240AFD5E" w:rsidR="00CD036F" w:rsidRPr="00DB162D" w:rsidRDefault="00CD036F" w:rsidP="003A3E6A">
      <w:pPr>
        <w:pStyle w:val="Psmena"/>
      </w:pPr>
      <w:r w:rsidRPr="00DB162D">
        <w:t>vstup zhotovitele do likvidace</w:t>
      </w:r>
      <w:r w:rsidR="003100B3" w:rsidRPr="00DB162D">
        <w:t>,</w:t>
      </w:r>
    </w:p>
    <w:p w14:paraId="35A90375" w14:textId="77777777" w:rsidR="00E306BA" w:rsidRPr="00B21A2B" w:rsidRDefault="00B666CE" w:rsidP="00096574">
      <w:pPr>
        <w:pStyle w:val="Psmena"/>
      </w:pPr>
      <w:r w:rsidRPr="000A6AAF">
        <w:lastRenderedPageBreak/>
        <w:t>porušování předpisů bezpečnos</w:t>
      </w:r>
      <w:r w:rsidR="0075060E" w:rsidRPr="000A6AAF">
        <w:t>ti práce a technických zařízení</w:t>
      </w:r>
      <w:r w:rsidR="00CD036F" w:rsidRPr="000A6AAF">
        <w:t xml:space="preserve">, v případě, že byl zhotovitel </w:t>
      </w:r>
      <w:r w:rsidR="00CD036F" w:rsidRPr="00B21A2B">
        <w:t>na takové nedostatky písemně upozorněn a v přiměřené lhůtě nezjednal nápravu</w:t>
      </w:r>
      <w:r w:rsidR="00E306BA" w:rsidRPr="00B21A2B">
        <w:t>,</w:t>
      </w:r>
    </w:p>
    <w:p w14:paraId="09F67A4B" w14:textId="165113A5" w:rsidR="0075060E" w:rsidRPr="00B21A2B" w:rsidRDefault="0075060E" w:rsidP="00096574">
      <w:pPr>
        <w:pStyle w:val="Psmena"/>
      </w:pPr>
      <w:r w:rsidRPr="00B21A2B">
        <w:t xml:space="preserve">nedodržování povinností stanovených v odst. </w:t>
      </w:r>
      <w:r w:rsidR="00AA45CA" w:rsidRPr="00B21A2B">
        <w:t>8.2</w:t>
      </w:r>
      <w:r w:rsidR="00EA36B6" w:rsidRPr="00B21A2B">
        <w:t>3</w:t>
      </w:r>
      <w:r w:rsidR="00EF0748" w:rsidRPr="00B21A2B">
        <w:t xml:space="preserve"> </w:t>
      </w:r>
      <w:r w:rsidRPr="00B21A2B">
        <w:t>nebo</w:t>
      </w:r>
      <w:r w:rsidR="00AA45CA" w:rsidRPr="00B21A2B">
        <w:t xml:space="preserve"> 11.4</w:t>
      </w:r>
      <w:r w:rsidRPr="00B21A2B">
        <w:t xml:space="preserve"> této smlouvy.</w:t>
      </w:r>
    </w:p>
    <w:p w14:paraId="4DB12200" w14:textId="5C462C16" w:rsidR="00DA2FDB" w:rsidRPr="00B21A2B" w:rsidRDefault="00DA2FDB" w:rsidP="00B175C3">
      <w:pPr>
        <w:pStyle w:val="rovezanadpis"/>
        <w:ind w:left="709" w:hanging="709"/>
      </w:pPr>
      <w:r w:rsidRPr="00B21A2B">
        <w:t>Od této smlouvy mohou smluvní strany odstoupit i v případech nepodstatných porušení smluvních povinností, jestliže oprávněná smluvní strana smluvní stranu povinnou na tuto skutečnost písemně upozorní, stanoví pro zjednání nápravy povaze věci přiměřenou dodatečnou lhůtu a výslovně tuto okolnost označí jako důvod pro možné odstoupení od této smlouvy, a smluvní strana povinná příslušnou povinnost nesplní ani v této dodatečné lhůtě.</w:t>
      </w:r>
    </w:p>
    <w:p w14:paraId="0CF08955" w14:textId="7A47D478" w:rsidR="00B666CE" w:rsidRPr="00B21A2B" w:rsidRDefault="00B666CE" w:rsidP="00B175C3">
      <w:pPr>
        <w:pStyle w:val="rovezanadpis"/>
        <w:ind w:left="709" w:hanging="709"/>
      </w:pPr>
      <w:r w:rsidRPr="00B21A2B">
        <w:t>Účinky odstoupení od smlouvy nastávají dnem doručení oznámení o odstoupení druhé straně smlouvy.</w:t>
      </w:r>
    </w:p>
    <w:p w14:paraId="30AEF7C8" w14:textId="5639882C" w:rsidR="00DA2FDB" w:rsidRPr="00B21A2B" w:rsidRDefault="00DA2FDB" w:rsidP="00B175C3">
      <w:pPr>
        <w:pStyle w:val="rovezanadpis"/>
        <w:ind w:left="709" w:hanging="709"/>
      </w:pPr>
      <w:r w:rsidRPr="00B21A2B">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02D133A3" w14:textId="77777777" w:rsidR="00B666CE" w:rsidRPr="000663F0" w:rsidRDefault="00B666CE" w:rsidP="006645E6">
      <w:pPr>
        <w:pStyle w:val="Nadpis1"/>
      </w:pPr>
      <w:r w:rsidRPr="000663F0">
        <w:t>Závěrečná ustanovení</w:t>
      </w:r>
    </w:p>
    <w:p w14:paraId="2EB698B5" w14:textId="77777777" w:rsidR="00B666CE" w:rsidRPr="00DB162D" w:rsidRDefault="00B666CE" w:rsidP="00524231">
      <w:pPr>
        <w:pStyle w:val="rovezanadpis"/>
        <w:ind w:left="709" w:hanging="709"/>
      </w:pPr>
      <w:r w:rsidRPr="002534EC">
        <w:t>Veškerá jednání o stavbě a na stavbě s objednatelem či státními</w:t>
      </w:r>
      <w:r w:rsidRPr="00DB162D">
        <w:t xml:space="preserve"> orgány budou probíhat v českém jazyce. Veškeré doklady o </w:t>
      </w:r>
      <w:r w:rsidR="00D91290" w:rsidRPr="00DB162D">
        <w:t>stavbě, použitých materiálech a </w:t>
      </w:r>
      <w:r w:rsidRPr="00DB162D">
        <w:t>konstrukcích předávané objednateli budou v českém jazyce.</w:t>
      </w:r>
    </w:p>
    <w:p w14:paraId="2E0D1CD7" w14:textId="1347696F" w:rsidR="00B666CE" w:rsidRPr="00DB162D" w:rsidRDefault="00B666CE" w:rsidP="00524231">
      <w:pPr>
        <w:pStyle w:val="rovezanadpis"/>
        <w:ind w:left="709" w:hanging="709"/>
      </w:pPr>
      <w:r w:rsidRPr="00DB162D">
        <w:t>Tuto smlouvu lze měnit pouze číslovanými dodatky, podepsanými oběma smluvními stranami</w:t>
      </w:r>
      <w:r w:rsidR="008A1790" w:rsidRPr="00DB162D">
        <w:t>.</w:t>
      </w:r>
    </w:p>
    <w:p w14:paraId="481840B7" w14:textId="77777777" w:rsidR="00B666CE" w:rsidRPr="00DB162D" w:rsidRDefault="00B666CE" w:rsidP="00524231">
      <w:pPr>
        <w:pStyle w:val="rovezanadpis"/>
        <w:ind w:left="709" w:hanging="709"/>
      </w:pPr>
      <w:r w:rsidRPr="00DB162D">
        <w:t>Tuto smlouvu je možno ukončit písemnou dohodou smluvních stran.</w:t>
      </w:r>
    </w:p>
    <w:p w14:paraId="385427D6" w14:textId="1538B694" w:rsidR="00B666CE" w:rsidRPr="00DB162D" w:rsidRDefault="00B666CE" w:rsidP="00524231">
      <w:pPr>
        <w:pStyle w:val="rovezanadpis"/>
        <w:ind w:left="709" w:hanging="709"/>
      </w:pPr>
      <w:r w:rsidRPr="00DB162D">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DB162D">
        <w:t>teli cenu věcí, které opatřil a </w:t>
      </w:r>
      <w:r w:rsidRPr="00DB162D">
        <w:t>které se staly součástí díla. Smluvní strany uzavřou dohodu, ve které upraví vzájemná práva a povinnosti.</w:t>
      </w:r>
    </w:p>
    <w:p w14:paraId="0F8918D5" w14:textId="77777777" w:rsidR="00B666CE" w:rsidRPr="00DB162D" w:rsidRDefault="00B666CE" w:rsidP="00524231">
      <w:pPr>
        <w:pStyle w:val="rovezanadpis"/>
        <w:ind w:left="709" w:hanging="709"/>
      </w:pPr>
      <w:r w:rsidRPr="00DB162D">
        <w:t>Zhotovitel není oprávněn bez souhlasu objednatele postoupit práva a povinnosti vyplývající z této smlouvy třetí osobě.</w:t>
      </w:r>
    </w:p>
    <w:p w14:paraId="198A5FEC" w14:textId="77777777" w:rsidR="00B666CE" w:rsidRPr="00DB162D" w:rsidRDefault="00B666CE" w:rsidP="00524231">
      <w:pPr>
        <w:pStyle w:val="rovezanadpis"/>
        <w:ind w:left="709" w:hanging="709"/>
      </w:pPr>
      <w:r w:rsidRPr="00DB162D">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DB162D" w:rsidRDefault="00B666CE" w:rsidP="00524231">
      <w:pPr>
        <w:pStyle w:val="rovezanadpis"/>
        <w:ind w:left="709" w:hanging="709"/>
      </w:pPr>
      <w:r w:rsidRPr="00DB162D">
        <w:t>V případě, že některá ze smluvních stran odmítne převzít písemnost nebo její převzetí znemožní, se má za to, že písemnost byla doručena.</w:t>
      </w:r>
    </w:p>
    <w:p w14:paraId="393F7A98" w14:textId="77777777" w:rsidR="00B666CE" w:rsidRPr="00DB162D" w:rsidRDefault="00B666CE" w:rsidP="00524231">
      <w:pPr>
        <w:pStyle w:val="rovezanadpis"/>
        <w:ind w:left="709" w:hanging="709"/>
      </w:pPr>
      <w:r w:rsidRPr="00DB162D">
        <w:t>Smlouva se řídí českým právním řádem. Obě strany se dohodly, že pro neupravené vztahy plynoucí z této smlouvy platí příslušná ustanovení občanského zákoníku</w:t>
      </w:r>
    </w:p>
    <w:p w14:paraId="534EEE90" w14:textId="28469133" w:rsidR="00B666CE" w:rsidRPr="00DB162D" w:rsidRDefault="00B666CE" w:rsidP="00524231">
      <w:pPr>
        <w:pStyle w:val="rovezanadpis"/>
        <w:ind w:left="709" w:hanging="709"/>
      </w:pPr>
      <w:r w:rsidRPr="00DB162D">
        <w:t xml:space="preserve">Osoby podepisující tuto smlouvu svým podpisem stvrzují platnost svého oprávnění </w:t>
      </w:r>
      <w:r w:rsidR="008A1790" w:rsidRPr="00DB162D">
        <w:t>zastupovat</w:t>
      </w:r>
      <w:r w:rsidRPr="00DB162D">
        <w:t xml:space="preserve"> smluvní stranu.</w:t>
      </w:r>
    </w:p>
    <w:p w14:paraId="1622DFE2" w14:textId="77777777" w:rsidR="00B666CE" w:rsidRPr="00DB162D" w:rsidRDefault="00B666CE" w:rsidP="00524231">
      <w:pPr>
        <w:pStyle w:val="rovezanadpis"/>
        <w:ind w:left="709" w:hanging="709"/>
      </w:pPr>
      <w:r w:rsidRPr="00DB162D">
        <w:t>Smluvní strany se dohodly, že případné spory budou přednostně řešeny dohodou. V případě, že nedojde k dohodě stran, bude spor řešen místně a věcně příslušným soudem.</w:t>
      </w:r>
    </w:p>
    <w:p w14:paraId="52F3A536" w14:textId="166AACB6" w:rsidR="00B666CE" w:rsidRPr="00DB162D" w:rsidRDefault="00B666CE" w:rsidP="00524231">
      <w:pPr>
        <w:pStyle w:val="rovezanadpis"/>
        <w:ind w:left="709" w:hanging="709"/>
      </w:pPr>
      <w:r w:rsidRPr="00DB162D">
        <w:t>Zhotovitel je na základě § 2</w:t>
      </w:r>
      <w:r w:rsidR="009F4F61">
        <w:t xml:space="preserve"> písm. </w:t>
      </w:r>
      <w:r w:rsidRPr="00DB162D">
        <w:t xml:space="preserve">e) zákona č. 320/2001 Sb. o finanční kontrole osobou povinnou spolupůsobit při výkonu finanční kontroly. Zhotovitel je v tomto případě povinen vykonat veškerou součinnost s kontrolou. </w:t>
      </w:r>
    </w:p>
    <w:p w14:paraId="2B414CCE" w14:textId="2BD90167" w:rsidR="00B666CE" w:rsidRDefault="00B666CE" w:rsidP="00524231">
      <w:pPr>
        <w:pStyle w:val="rovezanadpis"/>
        <w:ind w:left="709" w:hanging="709"/>
      </w:pPr>
      <w:r w:rsidRPr="00DB162D">
        <w:t xml:space="preserve">Smluvní strany prohlašují, že žádná informace uvedená v této smlouvě </w:t>
      </w:r>
      <w:r w:rsidR="00B14132">
        <w:t xml:space="preserve">ani v její příloze </w:t>
      </w:r>
      <w:r w:rsidRPr="00DB162D">
        <w:t>není předmětem obchodního tajemství ve smyslu § 504 občanského zákoníku</w:t>
      </w:r>
      <w:r w:rsidR="00C45E39">
        <w:t xml:space="preserve"> č. 89/</w:t>
      </w:r>
      <w:r w:rsidR="00C83179">
        <w:t>2012 Sb., v </w:t>
      </w:r>
      <w:r w:rsidR="00C45E39">
        <w:t>platném znění</w:t>
      </w:r>
      <w:r w:rsidRPr="00DB162D">
        <w:t>.</w:t>
      </w:r>
    </w:p>
    <w:p w14:paraId="3F17A1E9" w14:textId="648DFC66" w:rsidR="00BC65C1" w:rsidRDefault="00BC65C1" w:rsidP="00BC65C1">
      <w:pPr>
        <w:pStyle w:val="rovezanadpis"/>
        <w:ind w:left="709" w:hanging="709"/>
      </w:pPr>
      <w:r w:rsidRPr="00BC65C1">
        <w:lastRenderedPageBreak/>
        <w:t xml:space="preserve">Zhotovitel si je vědom, že je povinen archivovat originální vyhotovení smlouvy včetně jejích dodatků, originály účetních dokladů a dalších dokladů vztahujících se k realizaci předmětu této smlouvy minimálně </w:t>
      </w:r>
      <w:r w:rsidR="00091913" w:rsidRPr="00F0676C">
        <w:t>10 let od předání díla</w:t>
      </w:r>
      <w:r w:rsidRPr="00BC65C1">
        <w:t>. Po tuto dobu je zhotovitel povinen umožnit osobám oprávněným k výkonu kontroly projektů provést kontrolu dokladů souvisejících s plněním této smlouvy</w:t>
      </w:r>
      <w:r w:rsidR="00597B46">
        <w:t>.</w:t>
      </w:r>
    </w:p>
    <w:p w14:paraId="032C4F82" w14:textId="77777777" w:rsidR="00B666CE" w:rsidRPr="00DB162D" w:rsidRDefault="00B666CE" w:rsidP="00524231">
      <w:pPr>
        <w:pStyle w:val="rovezanadpis"/>
        <w:ind w:left="709" w:hanging="709"/>
      </w:pPr>
      <w:r w:rsidRPr="00DB162D">
        <w:t>Obě strany smlouvy prohlašují, že si smlouvu přeče</w:t>
      </w:r>
      <w:r w:rsidR="00D91290" w:rsidRPr="00DB162D">
        <w:t>tly, s jejím obsahem souhlasí a </w:t>
      </w:r>
      <w:r w:rsidRPr="00DB162D">
        <w:t>že byla sepsána na základě jejich pravé a svobodné vůle, prosté omylů.</w:t>
      </w:r>
    </w:p>
    <w:p w14:paraId="55F2EB71" w14:textId="2403CEF4" w:rsidR="00B666CE" w:rsidRDefault="003D6649" w:rsidP="003D6649">
      <w:pPr>
        <w:pStyle w:val="rovezanadpis"/>
        <w:ind w:left="709" w:hanging="709"/>
      </w:pPr>
      <w:r w:rsidRPr="003D6649">
        <w:t>Tato smlouva je vyhotovena v elektronické podobě, přičemž každá smluvní strana obdrží její řádně podepsaný elektronický originál</w:t>
      </w:r>
      <w:r>
        <w:t>.</w:t>
      </w:r>
    </w:p>
    <w:p w14:paraId="5D1CCD18" w14:textId="0B9220FB" w:rsidR="009A7783" w:rsidRPr="00DB162D" w:rsidRDefault="009A7783" w:rsidP="00524231">
      <w:pPr>
        <w:pStyle w:val="rovezanadpis"/>
        <w:ind w:left="709" w:hanging="709"/>
      </w:pPr>
      <w:r>
        <w:t xml:space="preserve">Doložka platnosti právního jednání dle § 41 zákona č. 128/2000 Sb., o obcích (obecní zřízení), ve znění pozdějších předpisů: o uzavření této smlouvy rozhodla Rada města Studénka dne </w:t>
      </w:r>
      <w:r w:rsidR="00D05557">
        <w:t>__</w:t>
      </w:r>
      <w:r w:rsidR="00A16EF6">
        <w:t>.</w:t>
      </w:r>
      <w:r w:rsidR="00D05557">
        <w:t>__</w:t>
      </w:r>
      <w:r w:rsidR="00A16EF6">
        <w:t>.202</w:t>
      </w:r>
      <w:r w:rsidR="00DB5218">
        <w:t>6</w:t>
      </w:r>
      <w:r w:rsidR="00A16EF6">
        <w:t xml:space="preserve"> </w:t>
      </w:r>
      <w:r>
        <w:t xml:space="preserve">usnesením č. </w:t>
      </w:r>
      <w:r w:rsidR="00D05557">
        <w:t>__</w:t>
      </w:r>
      <w:r w:rsidR="00A16EF6">
        <w:t>/</w:t>
      </w:r>
      <w:r w:rsidR="00D05557">
        <w:t>__</w:t>
      </w:r>
      <w:r w:rsidR="00A16EF6">
        <w:t>/2</w:t>
      </w:r>
      <w:r w:rsidR="00DB5218">
        <w:t>6</w:t>
      </w:r>
      <w:r w:rsidR="00D05557">
        <w:t>.</w:t>
      </w:r>
    </w:p>
    <w:p w14:paraId="633F3740" w14:textId="6843B11F" w:rsidR="00F95E77" w:rsidRDefault="00B666CE" w:rsidP="00524231">
      <w:pPr>
        <w:pStyle w:val="rovezanadpis"/>
        <w:ind w:left="709" w:hanging="709"/>
      </w:pPr>
      <w:r w:rsidRPr="00DB162D">
        <w:t>Nedílnou součástí této smlouvy je příloha:</w:t>
      </w:r>
    </w:p>
    <w:p w14:paraId="0B3783FF" w14:textId="025C4660" w:rsidR="00B666CE" w:rsidRDefault="0040486A" w:rsidP="00DA20BB">
      <w:pPr>
        <w:pStyle w:val="Odstavecseseznamem"/>
        <w:rPr>
          <w:rFonts w:ascii="Arial" w:hAnsi="Arial"/>
          <w:sz w:val="20"/>
          <w:szCs w:val="20"/>
        </w:rPr>
      </w:pPr>
      <w:r>
        <w:rPr>
          <w:rFonts w:ascii="Arial" w:hAnsi="Arial"/>
          <w:sz w:val="20"/>
          <w:szCs w:val="20"/>
        </w:rPr>
        <w:t>P</w:t>
      </w:r>
      <w:r w:rsidR="00B666CE" w:rsidRPr="009F4F61">
        <w:rPr>
          <w:rFonts w:ascii="Arial" w:hAnsi="Arial"/>
          <w:sz w:val="20"/>
          <w:szCs w:val="20"/>
        </w:rPr>
        <w:t>oložkový rozpočet</w:t>
      </w:r>
    </w:p>
    <w:p w14:paraId="511F09D2" w14:textId="77777777" w:rsidR="009C4355" w:rsidRPr="009F4F61" w:rsidRDefault="009C4355" w:rsidP="00956898">
      <w:pPr>
        <w:keepNext/>
        <w:spacing w:after="0" w:line="240" w:lineRule="auto"/>
        <w:rPr>
          <w:rFonts w:ascii="Arial" w:hAnsi="Arial" w:cs="Arial"/>
          <w:sz w:val="20"/>
          <w:szCs w:val="20"/>
        </w:rPr>
      </w:pPr>
    </w:p>
    <w:p w14:paraId="3099240F" w14:textId="77777777" w:rsidR="002A0BDB" w:rsidRDefault="002A0BDB" w:rsidP="00956898">
      <w:pPr>
        <w:keepNext/>
        <w:spacing w:after="0" w:line="240" w:lineRule="auto"/>
        <w:rPr>
          <w:rFonts w:ascii="Arial" w:hAnsi="Arial" w:cs="Arial"/>
          <w:sz w:val="20"/>
          <w:szCs w:val="20"/>
        </w:rPr>
      </w:pPr>
    </w:p>
    <w:p w14:paraId="0DDD2D30" w14:textId="2C9E3990" w:rsidR="00B666CE" w:rsidRPr="009F4F61" w:rsidRDefault="009C4355" w:rsidP="00956898">
      <w:pPr>
        <w:keepNext/>
        <w:spacing w:after="0" w:line="240" w:lineRule="auto"/>
        <w:rPr>
          <w:rFonts w:ascii="Arial" w:hAnsi="Arial" w:cs="Arial"/>
          <w:sz w:val="20"/>
          <w:szCs w:val="20"/>
        </w:rPr>
      </w:pPr>
      <w:r w:rsidRPr="009F4F61">
        <w:rPr>
          <w:rFonts w:ascii="Arial" w:hAnsi="Arial" w:cs="Arial"/>
          <w:sz w:val="20"/>
          <w:szCs w:val="20"/>
        </w:rPr>
        <w:t>V</w:t>
      </w:r>
      <w:r w:rsidR="003B2F2A">
        <w:rPr>
          <w:rFonts w:ascii="Arial" w:hAnsi="Arial" w:cs="Arial"/>
          <w:sz w:val="20"/>
          <w:szCs w:val="20"/>
        </w:rPr>
        <w:t>e Studénce</w:t>
      </w:r>
      <w:r w:rsidR="002A0BDB">
        <w:rPr>
          <w:rFonts w:ascii="Arial" w:hAnsi="Arial" w:cs="Arial"/>
          <w:sz w:val="20"/>
          <w:szCs w:val="20"/>
        </w:rPr>
        <w:t xml:space="preserve"> </w:t>
      </w:r>
      <w:r w:rsidRPr="009F4F61">
        <w:rPr>
          <w:rFonts w:ascii="Arial" w:hAnsi="Arial" w:cs="Arial"/>
          <w:sz w:val="20"/>
          <w:szCs w:val="20"/>
        </w:rPr>
        <w:t>dne __. __. 20</w:t>
      </w:r>
      <w:r w:rsidR="0053583C">
        <w:rPr>
          <w:rFonts w:ascii="Arial" w:hAnsi="Arial" w:cs="Arial"/>
          <w:sz w:val="20"/>
          <w:szCs w:val="20"/>
        </w:rPr>
        <w:t>2</w:t>
      </w:r>
      <w:r w:rsidR="001E4949">
        <w:rPr>
          <w:rFonts w:ascii="Arial" w:hAnsi="Arial" w:cs="Arial"/>
          <w:sz w:val="20"/>
          <w:szCs w:val="20"/>
        </w:rPr>
        <w:t>6</w:t>
      </w:r>
      <w:r w:rsidR="003B2F2A">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V</w:t>
      </w:r>
      <w:r w:rsidR="00775A00">
        <w:rPr>
          <w:rFonts w:ascii="Arial" w:hAnsi="Arial" w:cs="Arial"/>
          <w:sz w:val="20"/>
          <w:szCs w:val="20"/>
        </w:rPr>
        <w:t>________________</w:t>
      </w:r>
      <w:r w:rsidRPr="009F4F61">
        <w:rPr>
          <w:rFonts w:ascii="Arial" w:hAnsi="Arial" w:cs="Arial"/>
          <w:sz w:val="20"/>
          <w:szCs w:val="20"/>
        </w:rPr>
        <w:t xml:space="preserve"> dne __. __. 20</w:t>
      </w:r>
      <w:r w:rsidR="0053583C">
        <w:rPr>
          <w:rFonts w:ascii="Arial" w:hAnsi="Arial" w:cs="Arial"/>
          <w:sz w:val="20"/>
          <w:szCs w:val="20"/>
        </w:rPr>
        <w:t>2</w:t>
      </w:r>
      <w:r w:rsidR="001E4949">
        <w:rPr>
          <w:rFonts w:ascii="Arial" w:hAnsi="Arial" w:cs="Arial"/>
          <w:sz w:val="20"/>
          <w:szCs w:val="20"/>
        </w:rPr>
        <w:t>6</w:t>
      </w:r>
    </w:p>
    <w:p w14:paraId="2EC88E23" w14:textId="77777777" w:rsidR="009C4355" w:rsidRPr="009F4F61" w:rsidRDefault="009C4355" w:rsidP="00956898">
      <w:pPr>
        <w:keepNext/>
        <w:spacing w:after="0" w:line="240" w:lineRule="auto"/>
        <w:rPr>
          <w:rFonts w:ascii="Arial" w:hAnsi="Arial" w:cs="Arial"/>
          <w:sz w:val="20"/>
          <w:szCs w:val="20"/>
        </w:rPr>
      </w:pPr>
    </w:p>
    <w:p w14:paraId="7821035B" w14:textId="77777777" w:rsidR="009C4355" w:rsidRPr="009F4F61" w:rsidRDefault="009C4355" w:rsidP="00956898">
      <w:pPr>
        <w:keepNext/>
        <w:spacing w:after="0" w:line="240" w:lineRule="auto"/>
        <w:rPr>
          <w:rFonts w:ascii="Arial" w:hAnsi="Arial" w:cs="Arial"/>
          <w:sz w:val="20"/>
          <w:szCs w:val="20"/>
        </w:rPr>
      </w:pPr>
    </w:p>
    <w:p w14:paraId="569F8815" w14:textId="77777777" w:rsidR="009C4355" w:rsidRPr="009F4F61" w:rsidRDefault="009C4355" w:rsidP="00956898">
      <w:pPr>
        <w:keepNext/>
        <w:spacing w:after="0" w:line="240" w:lineRule="auto"/>
        <w:rPr>
          <w:rFonts w:ascii="Arial" w:hAnsi="Arial" w:cs="Arial"/>
          <w:sz w:val="20"/>
          <w:szCs w:val="20"/>
        </w:rPr>
      </w:pPr>
    </w:p>
    <w:p w14:paraId="41347315" w14:textId="77777777" w:rsidR="009C4355" w:rsidRDefault="009C4355" w:rsidP="00956898">
      <w:pPr>
        <w:keepNext/>
        <w:spacing w:after="0" w:line="240" w:lineRule="auto"/>
        <w:rPr>
          <w:rFonts w:ascii="Arial" w:hAnsi="Arial" w:cs="Arial"/>
          <w:sz w:val="20"/>
          <w:szCs w:val="20"/>
        </w:rPr>
      </w:pPr>
    </w:p>
    <w:p w14:paraId="7E30C8ED" w14:textId="77777777" w:rsidR="002A0BDB" w:rsidRPr="009F4F61" w:rsidRDefault="002A0BDB" w:rsidP="00956898">
      <w:pPr>
        <w:keepNext/>
        <w:spacing w:after="0" w:line="240" w:lineRule="auto"/>
        <w:rPr>
          <w:rFonts w:ascii="Arial" w:hAnsi="Arial" w:cs="Arial"/>
          <w:sz w:val="20"/>
          <w:szCs w:val="20"/>
        </w:rPr>
      </w:pPr>
    </w:p>
    <w:p w14:paraId="01524367" w14:textId="2808611A" w:rsidR="009C4355" w:rsidRPr="009F4F61" w:rsidRDefault="009C4355" w:rsidP="009C4355">
      <w:pPr>
        <w:keepNext/>
        <w:spacing w:after="0" w:line="240" w:lineRule="auto"/>
        <w:rPr>
          <w:rFonts w:ascii="Arial" w:hAnsi="Arial" w:cs="Arial"/>
          <w:sz w:val="20"/>
          <w:szCs w:val="20"/>
        </w:rPr>
      </w:pPr>
      <w:r w:rsidRPr="009F4F61">
        <w:rPr>
          <w:rFonts w:ascii="Arial" w:hAnsi="Arial" w:cs="Arial"/>
          <w:sz w:val="20"/>
          <w:szCs w:val="20"/>
        </w:rPr>
        <w:t>_________________________</w:t>
      </w:r>
      <w:r w:rsidRPr="009F4F61">
        <w:rPr>
          <w:rFonts w:ascii="Arial" w:hAnsi="Arial" w:cs="Arial"/>
          <w:sz w:val="20"/>
          <w:szCs w:val="20"/>
        </w:rPr>
        <w:tab/>
      </w:r>
      <w:r w:rsidRPr="009F4F61">
        <w:rPr>
          <w:rFonts w:ascii="Arial" w:hAnsi="Arial" w:cs="Arial"/>
          <w:sz w:val="20"/>
          <w:szCs w:val="20"/>
        </w:rPr>
        <w:tab/>
      </w:r>
      <w:r w:rsidRPr="009F4F61">
        <w:rPr>
          <w:rFonts w:ascii="Arial" w:hAnsi="Arial" w:cs="Arial"/>
          <w:sz w:val="20"/>
          <w:szCs w:val="20"/>
        </w:rPr>
        <w:tab/>
        <w:t>_________________________</w:t>
      </w:r>
    </w:p>
    <w:p w14:paraId="2712C60C" w14:textId="5CFB611E" w:rsidR="00DB162D" w:rsidRDefault="00775A00">
      <w:pPr>
        <w:keepNext/>
        <w:spacing w:after="0" w:line="240" w:lineRule="auto"/>
        <w:rPr>
          <w:rFonts w:ascii="Arial" w:hAnsi="Arial" w:cs="Arial"/>
          <w:bCs/>
          <w:sz w:val="20"/>
          <w:szCs w:val="20"/>
        </w:rPr>
      </w:pPr>
      <w:r>
        <w:rPr>
          <w:rFonts w:ascii="Arial" w:hAnsi="Arial" w:cs="Arial"/>
          <w:sz w:val="20"/>
          <w:szCs w:val="20"/>
        </w:rPr>
        <w:t>Objednatel</w:t>
      </w:r>
      <w:r>
        <w:rPr>
          <w:rFonts w:ascii="Arial" w:hAnsi="Arial" w:cs="Arial"/>
          <w:sz w:val="20"/>
          <w:szCs w:val="20"/>
        </w:rPr>
        <w:tab/>
      </w:r>
      <w:r w:rsid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r w:rsidR="009C4355" w:rsidRPr="009F4F61">
        <w:rPr>
          <w:rFonts w:ascii="Arial" w:hAnsi="Arial" w:cs="Arial"/>
          <w:sz w:val="20"/>
          <w:szCs w:val="20"/>
        </w:rPr>
        <w:tab/>
      </w:r>
      <w:bookmarkEnd w:id="0"/>
      <w:r>
        <w:rPr>
          <w:rFonts w:ascii="Arial" w:hAnsi="Arial" w:cs="Arial"/>
          <w:bCs/>
          <w:sz w:val="20"/>
          <w:szCs w:val="20"/>
        </w:rPr>
        <w:t>Zhotovitel</w:t>
      </w:r>
    </w:p>
    <w:sectPr w:rsidR="00DB162D" w:rsidSect="006255A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54986" w14:textId="77777777" w:rsidR="004923E4" w:rsidRDefault="004923E4" w:rsidP="00DB442A">
      <w:pPr>
        <w:spacing w:after="0" w:line="240" w:lineRule="auto"/>
      </w:pPr>
      <w:r>
        <w:separator/>
      </w:r>
    </w:p>
  </w:endnote>
  <w:endnote w:type="continuationSeparator" w:id="0">
    <w:p w14:paraId="78670DC4" w14:textId="77777777" w:rsidR="004923E4" w:rsidRDefault="004923E4"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D254" w14:textId="77777777" w:rsidR="008C4714" w:rsidRDefault="008C471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2228" w14:textId="67CD22ED" w:rsidR="008E634D" w:rsidRPr="008E634D" w:rsidRDefault="008E634D" w:rsidP="008E634D">
    <w:pPr>
      <w:tabs>
        <w:tab w:val="center" w:pos="8931"/>
      </w:tabs>
      <w:spacing w:after="0" w:line="240" w:lineRule="auto"/>
      <w:jc w:val="both"/>
      <w:rPr>
        <w:sz w:val="20"/>
        <w:szCs w:val="20"/>
      </w:rPr>
    </w:pPr>
    <w:r w:rsidRPr="008E634D">
      <w:rPr>
        <w:sz w:val="20"/>
        <w:szCs w:val="20"/>
      </w:rPr>
      <w:t>Návrh smlouvy o dílo SŘÚPaR/202</w:t>
    </w:r>
    <w:r w:rsidR="001E4949">
      <w:rPr>
        <w:sz w:val="20"/>
        <w:szCs w:val="20"/>
      </w:rPr>
      <w:t>6</w:t>
    </w:r>
    <w:r w:rsidRPr="008E634D">
      <w:rPr>
        <w:sz w:val="20"/>
        <w:szCs w:val="20"/>
      </w:rPr>
      <w:t xml:space="preserve">/00__/SD </w:t>
    </w:r>
  </w:p>
  <w:p w14:paraId="4EF36914" w14:textId="27E015A5" w:rsidR="00347BCA" w:rsidRPr="00725398" w:rsidRDefault="008E634D" w:rsidP="008E634D">
    <w:pPr>
      <w:tabs>
        <w:tab w:val="center" w:pos="8931"/>
      </w:tabs>
      <w:spacing w:after="0" w:line="240" w:lineRule="auto"/>
      <w:jc w:val="both"/>
      <w:rPr>
        <w:rFonts w:ascii="Arial" w:hAnsi="Arial" w:cs="Arial"/>
        <w:sz w:val="20"/>
        <w:szCs w:val="20"/>
      </w:rPr>
    </w:pPr>
    <w:r w:rsidRPr="008E634D">
      <w:rPr>
        <w:sz w:val="20"/>
        <w:szCs w:val="20"/>
      </w:rPr>
      <w:t>„</w:t>
    </w:r>
    <w:r w:rsidR="008C4714">
      <w:rPr>
        <w:sz w:val="20"/>
        <w:szCs w:val="20"/>
      </w:rPr>
      <w:t>Stavební úpravy nádrže s vodní hladinou a tryskami nám. Republiky Studénka</w:t>
    </w:r>
    <w:r w:rsidRPr="008E634D">
      <w:rPr>
        <w:sz w:val="20"/>
        <w:szCs w:val="20"/>
      </w:rPr>
      <w:t>“</w:t>
    </w:r>
    <w:r w:rsidR="00347BCA" w:rsidRPr="008C4714">
      <w:rPr>
        <w:rFonts w:ascii="Calibri" w:eastAsia="Calibri" w:hAnsi="Calibri" w:cs="Times New Roman"/>
        <w:sz w:val="20"/>
        <w:szCs w:val="20"/>
      </w:rPr>
      <w:tab/>
    </w:r>
    <w:r w:rsidR="00347BCA" w:rsidRPr="008C4714">
      <w:rPr>
        <w:rFonts w:ascii="Arial" w:eastAsia="Calibri" w:hAnsi="Arial" w:cs="Arial"/>
        <w:sz w:val="20"/>
        <w:szCs w:val="20"/>
      </w:rPr>
      <w:t xml:space="preserve">str. </w:t>
    </w:r>
    <w:r w:rsidR="00347BCA" w:rsidRPr="00725398">
      <w:rPr>
        <w:rFonts w:ascii="Arial" w:eastAsia="Calibri" w:hAnsi="Arial" w:cs="Arial"/>
        <w:sz w:val="20"/>
        <w:szCs w:val="20"/>
        <w:lang w:val="en-US"/>
      </w:rPr>
      <w:fldChar w:fldCharType="begin"/>
    </w:r>
    <w:r w:rsidR="00347BCA" w:rsidRPr="008C4714">
      <w:rPr>
        <w:rFonts w:ascii="Arial" w:eastAsia="Calibri" w:hAnsi="Arial" w:cs="Arial"/>
        <w:sz w:val="20"/>
        <w:szCs w:val="20"/>
      </w:rPr>
      <w:instrText xml:space="preserve"> PAGE   \* MERGEFORMAT </w:instrText>
    </w:r>
    <w:r w:rsidR="00347BCA" w:rsidRPr="00725398">
      <w:rPr>
        <w:rFonts w:ascii="Arial" w:eastAsia="Calibri" w:hAnsi="Arial" w:cs="Arial"/>
        <w:sz w:val="20"/>
        <w:szCs w:val="20"/>
        <w:lang w:val="en-US"/>
      </w:rPr>
      <w:fldChar w:fldCharType="separate"/>
    </w:r>
    <w:r w:rsidR="006719CB" w:rsidRPr="008C4714">
      <w:rPr>
        <w:rFonts w:ascii="Arial" w:eastAsia="Calibri" w:hAnsi="Arial" w:cs="Arial"/>
        <w:noProof/>
        <w:sz w:val="20"/>
        <w:szCs w:val="20"/>
      </w:rPr>
      <w:t>2</w:t>
    </w:r>
    <w:r w:rsidR="00347BCA" w:rsidRPr="00725398">
      <w:rPr>
        <w:rFonts w:ascii="Arial" w:eastAsia="Calibri" w:hAnsi="Arial" w:cs="Arial"/>
        <w:sz w:val="20"/>
        <w:szCs w:val="20"/>
        <w:lang w:val="en-US"/>
      </w:rPr>
      <w:fldChar w:fldCharType="end"/>
    </w:r>
    <w:r w:rsidR="00347BCA" w:rsidRPr="008C4714">
      <w:rPr>
        <w:rFonts w:ascii="Arial" w:eastAsia="Calibri" w:hAnsi="Arial" w:cs="Arial"/>
        <w:sz w:val="20"/>
        <w:szCs w:val="20"/>
      </w:rPr>
      <w:t xml:space="preserve"> z </w:t>
    </w:r>
    <w:r w:rsidR="00347BCA" w:rsidRPr="00725398">
      <w:rPr>
        <w:rFonts w:ascii="Arial" w:hAnsi="Arial" w:cs="Arial"/>
        <w:sz w:val="20"/>
        <w:szCs w:val="20"/>
      </w:rPr>
      <w:fldChar w:fldCharType="begin"/>
    </w:r>
    <w:r w:rsidR="00347BCA" w:rsidRPr="00725398">
      <w:rPr>
        <w:rFonts w:ascii="Arial" w:hAnsi="Arial" w:cs="Arial"/>
        <w:sz w:val="20"/>
        <w:szCs w:val="20"/>
      </w:rPr>
      <w:instrText xml:space="preserve"> NUMPAGES   \* MERGEFORMAT </w:instrText>
    </w:r>
    <w:r w:rsidR="00347BCA" w:rsidRPr="00725398">
      <w:rPr>
        <w:rFonts w:ascii="Arial" w:hAnsi="Arial" w:cs="Arial"/>
        <w:sz w:val="20"/>
        <w:szCs w:val="20"/>
      </w:rPr>
      <w:fldChar w:fldCharType="separate"/>
    </w:r>
    <w:r w:rsidR="006719CB">
      <w:rPr>
        <w:rFonts w:ascii="Arial" w:hAnsi="Arial" w:cs="Arial"/>
        <w:noProof/>
        <w:sz w:val="20"/>
        <w:szCs w:val="20"/>
      </w:rPr>
      <w:t>19</w:t>
    </w:r>
    <w:r w:rsidR="00347BCA" w:rsidRPr="00725398">
      <w:rPr>
        <w:rFonts w:ascii="Arial" w:eastAsia="Calibri" w:hAnsi="Arial" w:cs="Arial"/>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BB81" w14:textId="4206FD3A" w:rsidR="00D76D1B" w:rsidRPr="00D76D1B" w:rsidRDefault="008E634D" w:rsidP="00E85CD9">
    <w:pPr>
      <w:pStyle w:val="Zpat"/>
      <w:tabs>
        <w:tab w:val="clear" w:pos="4536"/>
      </w:tabs>
      <w:rPr>
        <w:sz w:val="20"/>
        <w:szCs w:val="20"/>
      </w:rPr>
    </w:pPr>
    <w:r>
      <w:rPr>
        <w:sz w:val="20"/>
        <w:szCs w:val="20"/>
      </w:rPr>
      <w:t>Návrh s</w:t>
    </w:r>
    <w:r w:rsidR="00B2357D" w:rsidRPr="00D76D1B">
      <w:rPr>
        <w:sz w:val="20"/>
        <w:szCs w:val="20"/>
      </w:rPr>
      <w:t>mlouv</w:t>
    </w:r>
    <w:r>
      <w:rPr>
        <w:sz w:val="20"/>
        <w:szCs w:val="20"/>
      </w:rPr>
      <w:t>y</w:t>
    </w:r>
    <w:r w:rsidR="00B2357D" w:rsidRPr="00D76D1B">
      <w:rPr>
        <w:sz w:val="20"/>
        <w:szCs w:val="20"/>
      </w:rPr>
      <w:t xml:space="preserve"> o dílo SŘÚPaR/202</w:t>
    </w:r>
    <w:r w:rsidR="001E4949">
      <w:rPr>
        <w:sz w:val="20"/>
        <w:szCs w:val="20"/>
      </w:rPr>
      <w:t>6</w:t>
    </w:r>
    <w:r w:rsidR="00B2357D" w:rsidRPr="00D76D1B">
      <w:rPr>
        <w:sz w:val="20"/>
        <w:szCs w:val="20"/>
      </w:rPr>
      <w:t>/00</w:t>
    </w:r>
    <w:r>
      <w:rPr>
        <w:sz w:val="20"/>
        <w:szCs w:val="20"/>
      </w:rPr>
      <w:t>__</w:t>
    </w:r>
    <w:r w:rsidR="00B2357D" w:rsidRPr="00D76D1B">
      <w:rPr>
        <w:sz w:val="20"/>
        <w:szCs w:val="20"/>
      </w:rPr>
      <w:t xml:space="preserve">/SD </w:t>
    </w:r>
  </w:p>
  <w:p w14:paraId="1CABCED8" w14:textId="6412FFC6" w:rsidR="00347BCA" w:rsidRPr="00725398" w:rsidRDefault="008E634D" w:rsidP="00E85CD9">
    <w:pPr>
      <w:pStyle w:val="Zpat"/>
      <w:tabs>
        <w:tab w:val="clear" w:pos="4536"/>
      </w:tabs>
      <w:rPr>
        <w:sz w:val="20"/>
        <w:szCs w:val="20"/>
      </w:rPr>
    </w:pPr>
    <w:r w:rsidRPr="008E634D">
      <w:rPr>
        <w:sz w:val="20"/>
        <w:szCs w:val="20"/>
      </w:rPr>
      <w:t>„</w:t>
    </w:r>
    <w:r w:rsidR="008C4714">
      <w:rPr>
        <w:sz w:val="20"/>
        <w:szCs w:val="20"/>
      </w:rPr>
      <w:t>Stavební úpravy nádrže s vodní hladinou a tryskami nám. Republiky Studénka</w:t>
    </w:r>
    <w:r w:rsidRPr="008E634D">
      <w:rPr>
        <w:sz w:val="20"/>
        <w:szCs w:val="20"/>
      </w:rPr>
      <w:t>“</w:t>
    </w:r>
    <w:r w:rsidR="00E85CD9" w:rsidRPr="00725398">
      <w:rPr>
        <w:sz w:val="20"/>
        <w:szCs w:val="20"/>
      </w:rPr>
      <w:tab/>
    </w:r>
    <w:r w:rsidR="00E85CD9" w:rsidRPr="008C4714">
      <w:rPr>
        <w:rFonts w:ascii="Arial" w:eastAsia="Calibri" w:hAnsi="Arial" w:cs="Arial"/>
        <w:sz w:val="20"/>
        <w:szCs w:val="20"/>
      </w:rPr>
      <w:t xml:space="preserve"> </w:t>
    </w:r>
    <w:r w:rsidR="00E85CD9" w:rsidRPr="00725398">
      <w:rPr>
        <w:rFonts w:ascii="Arial" w:eastAsia="Calibri" w:hAnsi="Arial" w:cs="Arial"/>
        <w:sz w:val="20"/>
        <w:szCs w:val="20"/>
        <w:lang w:val="en-US"/>
      </w:rPr>
      <w:fldChar w:fldCharType="begin"/>
    </w:r>
    <w:r w:rsidR="00E85CD9" w:rsidRPr="008C4714">
      <w:rPr>
        <w:rFonts w:ascii="Arial" w:eastAsia="Calibri" w:hAnsi="Arial" w:cs="Arial"/>
        <w:sz w:val="20"/>
        <w:szCs w:val="20"/>
      </w:rPr>
      <w:instrText xml:space="preserve"> PAGE   \* MERGEFORMAT </w:instrText>
    </w:r>
    <w:r w:rsidR="00E85CD9" w:rsidRPr="00725398">
      <w:rPr>
        <w:rFonts w:ascii="Arial" w:eastAsia="Calibri" w:hAnsi="Arial" w:cs="Arial"/>
        <w:sz w:val="20"/>
        <w:szCs w:val="20"/>
        <w:lang w:val="en-US"/>
      </w:rPr>
      <w:fldChar w:fldCharType="separate"/>
    </w:r>
    <w:r w:rsidR="006719CB" w:rsidRPr="00775A00">
      <w:rPr>
        <w:rFonts w:ascii="Arial" w:eastAsia="Calibri" w:hAnsi="Arial" w:cs="Arial"/>
        <w:noProof/>
        <w:sz w:val="20"/>
        <w:szCs w:val="20"/>
        <w:lang w:val="pl-PL"/>
      </w:rPr>
      <w:t>1</w:t>
    </w:r>
    <w:r w:rsidR="00E85CD9" w:rsidRPr="00725398">
      <w:rPr>
        <w:rFonts w:ascii="Arial" w:eastAsia="Calibri" w:hAnsi="Arial" w:cs="Arial"/>
        <w:sz w:val="20"/>
        <w:szCs w:val="20"/>
        <w:lang w:val="en-US"/>
      </w:rPr>
      <w:fldChar w:fldCharType="end"/>
    </w:r>
    <w:r w:rsidR="00E85CD9" w:rsidRPr="00775A00">
      <w:rPr>
        <w:rFonts w:ascii="Arial" w:eastAsia="Calibri" w:hAnsi="Arial" w:cs="Arial"/>
        <w:sz w:val="20"/>
        <w:szCs w:val="20"/>
        <w:lang w:val="pl-PL"/>
      </w:rPr>
      <w:t xml:space="preserve"> z </w:t>
    </w:r>
    <w:r w:rsidR="00E85CD9" w:rsidRPr="00725398">
      <w:rPr>
        <w:rFonts w:ascii="Arial" w:hAnsi="Arial" w:cs="Arial"/>
        <w:sz w:val="20"/>
        <w:szCs w:val="20"/>
      </w:rPr>
      <w:fldChar w:fldCharType="begin"/>
    </w:r>
    <w:r w:rsidR="00E85CD9" w:rsidRPr="00725398">
      <w:rPr>
        <w:rFonts w:ascii="Arial" w:hAnsi="Arial" w:cs="Arial"/>
        <w:sz w:val="20"/>
        <w:szCs w:val="20"/>
      </w:rPr>
      <w:instrText xml:space="preserve"> NUMPAGES   \* MERGEFORMAT </w:instrText>
    </w:r>
    <w:r w:rsidR="00E85CD9" w:rsidRPr="00725398">
      <w:rPr>
        <w:rFonts w:ascii="Arial" w:hAnsi="Arial" w:cs="Arial"/>
        <w:sz w:val="20"/>
        <w:szCs w:val="20"/>
      </w:rPr>
      <w:fldChar w:fldCharType="separate"/>
    </w:r>
    <w:r w:rsidR="006719CB">
      <w:rPr>
        <w:rFonts w:ascii="Arial" w:hAnsi="Arial" w:cs="Arial"/>
        <w:noProof/>
        <w:sz w:val="20"/>
        <w:szCs w:val="20"/>
      </w:rPr>
      <w:t>19</w:t>
    </w:r>
    <w:r w:rsidR="00E85CD9" w:rsidRPr="00725398">
      <w:rPr>
        <w:rFonts w:ascii="Arial" w:eastAsia="Calibri" w:hAnsi="Arial" w:cs="Arial"/>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63BA6" w14:textId="77777777" w:rsidR="004923E4" w:rsidRDefault="004923E4" w:rsidP="00DB442A">
      <w:pPr>
        <w:spacing w:after="0" w:line="240" w:lineRule="auto"/>
      </w:pPr>
      <w:r>
        <w:separator/>
      </w:r>
    </w:p>
  </w:footnote>
  <w:footnote w:type="continuationSeparator" w:id="0">
    <w:p w14:paraId="68A99A1C" w14:textId="77777777" w:rsidR="004923E4" w:rsidRDefault="004923E4"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648FF" w14:textId="77777777" w:rsidR="008C4714" w:rsidRDefault="008C471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784F" w14:textId="77777777" w:rsidR="00BD622E" w:rsidRDefault="00BD622E" w:rsidP="00BD622E">
    <w:pPr>
      <w:pStyle w:val="Zhlav"/>
      <w:tabs>
        <w:tab w:val="left" w:pos="269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0D8F" w14:textId="4638442C" w:rsidR="00347BCA" w:rsidRDefault="00347BCA" w:rsidP="00FC03C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13F314DC"/>
    <w:multiLevelType w:val="hybridMultilevel"/>
    <w:tmpl w:val="243EDBC4"/>
    <w:lvl w:ilvl="0" w:tplc="F5E266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D15F8D"/>
    <w:multiLevelType w:val="multilevel"/>
    <w:tmpl w:val="6C3CAB94"/>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561" w:hanging="851"/>
      </w:pPr>
      <w:rPr>
        <w:rFonts w:hint="default"/>
        <w:b w:val="0"/>
        <w:strike w:val="0"/>
        <w:color w:val="auto"/>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8F48BE"/>
    <w:multiLevelType w:val="hybridMultilevel"/>
    <w:tmpl w:val="D7B27FD4"/>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E154F6"/>
    <w:multiLevelType w:val="hybridMultilevel"/>
    <w:tmpl w:val="66CC1DD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97A00C4"/>
    <w:multiLevelType w:val="multilevel"/>
    <w:tmpl w:val="8496CDB2"/>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080"/>
        </w:tabs>
        <w:ind w:left="567" w:hanging="567"/>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4DC12704"/>
    <w:multiLevelType w:val="hybridMultilevel"/>
    <w:tmpl w:val="F9CEE35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549A660A"/>
    <w:multiLevelType w:val="hybridMultilevel"/>
    <w:tmpl w:val="A3183A0E"/>
    <w:lvl w:ilvl="0" w:tplc="98CC6852">
      <w:start w:val="1"/>
      <w:numFmt w:val="bullet"/>
      <w:lvlText w:val=""/>
      <w:lvlJc w:val="left"/>
      <w:pPr>
        <w:ind w:left="360" w:hanging="360"/>
      </w:pPr>
      <w:rPr>
        <w:rFonts w:ascii="Wingdings" w:hAnsi="Wingdings" w:hint="default"/>
        <w:sz w:val="16"/>
        <w:szCs w:val="1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E33082B"/>
    <w:multiLevelType w:val="hybridMultilevel"/>
    <w:tmpl w:val="44341046"/>
    <w:lvl w:ilvl="0" w:tplc="D02EFC9A">
      <w:start w:val="1"/>
      <w:numFmt w:val="decimal"/>
      <w:lvlText w:val="%1."/>
      <w:lvlJc w:val="left"/>
      <w:pPr>
        <w:ind w:left="1766" w:hanging="360"/>
      </w:pPr>
      <w:rPr>
        <w:rFonts w:hint="default"/>
      </w:rPr>
    </w:lvl>
    <w:lvl w:ilvl="1" w:tplc="04050019" w:tentative="1">
      <w:start w:val="1"/>
      <w:numFmt w:val="lowerLetter"/>
      <w:lvlText w:val="%2."/>
      <w:lvlJc w:val="left"/>
      <w:pPr>
        <w:ind w:left="2486" w:hanging="360"/>
      </w:pPr>
    </w:lvl>
    <w:lvl w:ilvl="2" w:tplc="0405001B" w:tentative="1">
      <w:start w:val="1"/>
      <w:numFmt w:val="lowerRoman"/>
      <w:lvlText w:val="%3."/>
      <w:lvlJc w:val="right"/>
      <w:pPr>
        <w:ind w:left="3206" w:hanging="180"/>
      </w:pPr>
    </w:lvl>
    <w:lvl w:ilvl="3" w:tplc="0405000F" w:tentative="1">
      <w:start w:val="1"/>
      <w:numFmt w:val="decimal"/>
      <w:lvlText w:val="%4."/>
      <w:lvlJc w:val="left"/>
      <w:pPr>
        <w:ind w:left="3926" w:hanging="360"/>
      </w:pPr>
    </w:lvl>
    <w:lvl w:ilvl="4" w:tplc="04050019" w:tentative="1">
      <w:start w:val="1"/>
      <w:numFmt w:val="lowerLetter"/>
      <w:lvlText w:val="%5."/>
      <w:lvlJc w:val="left"/>
      <w:pPr>
        <w:ind w:left="4646" w:hanging="360"/>
      </w:pPr>
    </w:lvl>
    <w:lvl w:ilvl="5" w:tplc="0405001B" w:tentative="1">
      <w:start w:val="1"/>
      <w:numFmt w:val="lowerRoman"/>
      <w:lvlText w:val="%6."/>
      <w:lvlJc w:val="right"/>
      <w:pPr>
        <w:ind w:left="5366" w:hanging="180"/>
      </w:pPr>
    </w:lvl>
    <w:lvl w:ilvl="6" w:tplc="0405000F" w:tentative="1">
      <w:start w:val="1"/>
      <w:numFmt w:val="decimal"/>
      <w:lvlText w:val="%7."/>
      <w:lvlJc w:val="left"/>
      <w:pPr>
        <w:ind w:left="6086" w:hanging="360"/>
      </w:pPr>
    </w:lvl>
    <w:lvl w:ilvl="7" w:tplc="04050019" w:tentative="1">
      <w:start w:val="1"/>
      <w:numFmt w:val="lowerLetter"/>
      <w:lvlText w:val="%8."/>
      <w:lvlJc w:val="left"/>
      <w:pPr>
        <w:ind w:left="6806" w:hanging="360"/>
      </w:pPr>
    </w:lvl>
    <w:lvl w:ilvl="8" w:tplc="0405001B" w:tentative="1">
      <w:start w:val="1"/>
      <w:numFmt w:val="lowerRoman"/>
      <w:lvlText w:val="%9."/>
      <w:lvlJc w:val="right"/>
      <w:pPr>
        <w:ind w:left="7526" w:hanging="180"/>
      </w:pPr>
    </w:lvl>
  </w:abstractNum>
  <w:abstractNum w:abstractNumId="10"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1DA2F5F"/>
    <w:multiLevelType w:val="hybridMultilevel"/>
    <w:tmpl w:val="13AAD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83B788D"/>
    <w:multiLevelType w:val="multilevel"/>
    <w:tmpl w:val="C58416DC"/>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7385492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244956">
    <w:abstractNumId w:val="15"/>
  </w:num>
  <w:num w:numId="3" w16cid:durableId="107092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800256">
    <w:abstractNumId w:val="16"/>
  </w:num>
  <w:num w:numId="5" w16cid:durableId="1732727421">
    <w:abstractNumId w:val="2"/>
  </w:num>
  <w:num w:numId="6" w16cid:durableId="1330675041">
    <w:abstractNumId w:val="11"/>
  </w:num>
  <w:num w:numId="7" w16cid:durableId="1034771377">
    <w:abstractNumId w:val="17"/>
  </w:num>
  <w:num w:numId="8" w16cid:durableId="17321894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020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3288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2025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29623">
    <w:abstractNumId w:val="10"/>
  </w:num>
  <w:num w:numId="13" w16cid:durableId="2101177994">
    <w:abstractNumId w:val="4"/>
  </w:num>
  <w:num w:numId="14" w16cid:durableId="1640651838">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7749646">
    <w:abstractNumId w:val="2"/>
  </w:num>
  <w:num w:numId="16" w16cid:durableId="335771867">
    <w:abstractNumId w:val="0"/>
  </w:num>
  <w:num w:numId="17" w16cid:durableId="4079638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386489">
    <w:abstractNumId w:val="2"/>
  </w:num>
  <w:num w:numId="19" w16cid:durableId="818584">
    <w:abstractNumId w:val="14"/>
  </w:num>
  <w:num w:numId="20" w16cid:durableId="1132671272">
    <w:abstractNumId w:val="6"/>
  </w:num>
  <w:num w:numId="21" w16cid:durableId="667750838">
    <w:abstractNumId w:val="8"/>
  </w:num>
  <w:num w:numId="22" w16cid:durableId="1208378084">
    <w:abstractNumId w:val="2"/>
  </w:num>
  <w:num w:numId="23" w16cid:durableId="2018075807">
    <w:abstractNumId w:val="2"/>
  </w:num>
  <w:num w:numId="24" w16cid:durableId="531380386">
    <w:abstractNumId w:val="2"/>
  </w:num>
  <w:num w:numId="25" w16cid:durableId="1146623682">
    <w:abstractNumId w:val="2"/>
  </w:num>
  <w:num w:numId="26" w16cid:durableId="50345280">
    <w:abstractNumId w:val="2"/>
  </w:num>
  <w:num w:numId="27" w16cid:durableId="237715192">
    <w:abstractNumId w:val="2"/>
  </w:num>
  <w:num w:numId="28" w16cid:durableId="121936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30475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409641">
    <w:abstractNumId w:val="2"/>
  </w:num>
  <w:num w:numId="31" w16cid:durableId="723260108">
    <w:abstractNumId w:val="2"/>
  </w:num>
  <w:num w:numId="32" w16cid:durableId="416905754">
    <w:abstractNumId w:val="9"/>
  </w:num>
  <w:num w:numId="33" w16cid:durableId="1796169528">
    <w:abstractNumId w:val="2"/>
  </w:num>
  <w:num w:numId="34" w16cid:durableId="71004598">
    <w:abstractNumId w:val="2"/>
  </w:num>
  <w:num w:numId="35" w16cid:durableId="275525761">
    <w:abstractNumId w:val="2"/>
  </w:num>
  <w:num w:numId="36" w16cid:durableId="1420519257">
    <w:abstractNumId w:val="2"/>
  </w:num>
  <w:num w:numId="37" w16cid:durableId="1600409241">
    <w:abstractNumId w:val="2"/>
  </w:num>
  <w:num w:numId="38" w16cid:durableId="16591265">
    <w:abstractNumId w:val="2"/>
  </w:num>
  <w:num w:numId="39" w16cid:durableId="875116752">
    <w:abstractNumId w:val="1"/>
  </w:num>
  <w:num w:numId="40" w16cid:durableId="2034765620">
    <w:abstractNumId w:val="2"/>
  </w:num>
  <w:num w:numId="41" w16cid:durableId="711274646">
    <w:abstractNumId w:val="2"/>
  </w:num>
  <w:num w:numId="42" w16cid:durableId="768240342">
    <w:abstractNumId w:val="2"/>
  </w:num>
  <w:num w:numId="43" w16cid:durableId="198931209">
    <w:abstractNumId w:val="3"/>
  </w:num>
  <w:num w:numId="44" w16cid:durableId="1164466971">
    <w:abstractNumId w:val="2"/>
  </w:num>
  <w:num w:numId="45" w16cid:durableId="83262736">
    <w:abstractNumId w:val="2"/>
  </w:num>
  <w:num w:numId="46" w16cid:durableId="2018800995">
    <w:abstractNumId w:val="2"/>
  </w:num>
  <w:num w:numId="47" w16cid:durableId="1799831930">
    <w:abstractNumId w:val="7"/>
  </w:num>
  <w:num w:numId="48" w16cid:durableId="882836075">
    <w:abstractNumId w:val="5"/>
  </w:num>
  <w:num w:numId="49" w16cid:durableId="1431197670">
    <w:abstractNumId w:val="12"/>
  </w:num>
  <w:num w:numId="50" w16cid:durableId="2027899986">
    <w:abstractNumId w:val="2"/>
  </w:num>
  <w:num w:numId="51" w16cid:durableId="1943342103">
    <w:abstractNumId w:val="2"/>
  </w:num>
  <w:num w:numId="52" w16cid:durableId="455485904">
    <w:abstractNumId w:val="2"/>
  </w:num>
  <w:num w:numId="53" w16cid:durableId="199512175">
    <w:abstractNumId w:val="2"/>
  </w:num>
  <w:num w:numId="54" w16cid:durableId="1253660308">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3D"/>
    <w:rsid w:val="00001AE3"/>
    <w:rsid w:val="00002E36"/>
    <w:rsid w:val="00004BB5"/>
    <w:rsid w:val="00010FDB"/>
    <w:rsid w:val="000124FB"/>
    <w:rsid w:val="00030946"/>
    <w:rsid w:val="00031948"/>
    <w:rsid w:val="0003255A"/>
    <w:rsid w:val="00032664"/>
    <w:rsid w:val="00036ACA"/>
    <w:rsid w:val="00042628"/>
    <w:rsid w:val="00042EC1"/>
    <w:rsid w:val="00046EC0"/>
    <w:rsid w:val="000529D4"/>
    <w:rsid w:val="00055720"/>
    <w:rsid w:val="000615C1"/>
    <w:rsid w:val="000617B0"/>
    <w:rsid w:val="000663F0"/>
    <w:rsid w:val="000673BA"/>
    <w:rsid w:val="0007212E"/>
    <w:rsid w:val="00075252"/>
    <w:rsid w:val="000777A9"/>
    <w:rsid w:val="000819E5"/>
    <w:rsid w:val="0008274F"/>
    <w:rsid w:val="00086B0B"/>
    <w:rsid w:val="00087F10"/>
    <w:rsid w:val="00091913"/>
    <w:rsid w:val="000945E6"/>
    <w:rsid w:val="00094785"/>
    <w:rsid w:val="000A28F5"/>
    <w:rsid w:val="000A6AAF"/>
    <w:rsid w:val="000A723C"/>
    <w:rsid w:val="000A7743"/>
    <w:rsid w:val="000B0E82"/>
    <w:rsid w:val="000B1CAE"/>
    <w:rsid w:val="000B7225"/>
    <w:rsid w:val="000B7421"/>
    <w:rsid w:val="000C06A2"/>
    <w:rsid w:val="000C150A"/>
    <w:rsid w:val="000C2C05"/>
    <w:rsid w:val="000C449D"/>
    <w:rsid w:val="000C4904"/>
    <w:rsid w:val="000D2AAC"/>
    <w:rsid w:val="000D6F27"/>
    <w:rsid w:val="000E0E5A"/>
    <w:rsid w:val="000E16B2"/>
    <w:rsid w:val="000F13FC"/>
    <w:rsid w:val="000F4DB0"/>
    <w:rsid w:val="000F5BBF"/>
    <w:rsid w:val="000F68B6"/>
    <w:rsid w:val="000F70DE"/>
    <w:rsid w:val="00100D64"/>
    <w:rsid w:val="0010166B"/>
    <w:rsid w:val="00111BF2"/>
    <w:rsid w:val="001162B4"/>
    <w:rsid w:val="00120A72"/>
    <w:rsid w:val="00125AFF"/>
    <w:rsid w:val="0013189F"/>
    <w:rsid w:val="00131E81"/>
    <w:rsid w:val="00133E36"/>
    <w:rsid w:val="00137435"/>
    <w:rsid w:val="00146F99"/>
    <w:rsid w:val="001539B1"/>
    <w:rsid w:val="00157281"/>
    <w:rsid w:val="00160E57"/>
    <w:rsid w:val="00161CA3"/>
    <w:rsid w:val="001669CF"/>
    <w:rsid w:val="001707B3"/>
    <w:rsid w:val="00176035"/>
    <w:rsid w:val="001801C2"/>
    <w:rsid w:val="00180A96"/>
    <w:rsid w:val="00181741"/>
    <w:rsid w:val="001823A9"/>
    <w:rsid w:val="00187727"/>
    <w:rsid w:val="0019442D"/>
    <w:rsid w:val="001A1691"/>
    <w:rsid w:val="001A297D"/>
    <w:rsid w:val="001A3308"/>
    <w:rsid w:val="001A53D1"/>
    <w:rsid w:val="001A6C5B"/>
    <w:rsid w:val="001B3039"/>
    <w:rsid w:val="001B3E42"/>
    <w:rsid w:val="001C2466"/>
    <w:rsid w:val="001C2AE0"/>
    <w:rsid w:val="001C3B19"/>
    <w:rsid w:val="001D58C7"/>
    <w:rsid w:val="001D5B3A"/>
    <w:rsid w:val="001D6C47"/>
    <w:rsid w:val="001D72D0"/>
    <w:rsid w:val="001E16D5"/>
    <w:rsid w:val="001E1EFA"/>
    <w:rsid w:val="001E2C9C"/>
    <w:rsid w:val="001E40A2"/>
    <w:rsid w:val="001E4949"/>
    <w:rsid w:val="001E5180"/>
    <w:rsid w:val="001F05A2"/>
    <w:rsid w:val="001F559C"/>
    <w:rsid w:val="001F653A"/>
    <w:rsid w:val="001F6B1C"/>
    <w:rsid w:val="00202028"/>
    <w:rsid w:val="0020249E"/>
    <w:rsid w:val="00203E53"/>
    <w:rsid w:val="002041A8"/>
    <w:rsid w:val="002043E4"/>
    <w:rsid w:val="00204993"/>
    <w:rsid w:val="0020551D"/>
    <w:rsid w:val="002064F0"/>
    <w:rsid w:val="00211533"/>
    <w:rsid w:val="002132E3"/>
    <w:rsid w:val="002136F3"/>
    <w:rsid w:val="00224BEE"/>
    <w:rsid w:val="00226852"/>
    <w:rsid w:val="002278E4"/>
    <w:rsid w:val="00227D5E"/>
    <w:rsid w:val="002363CF"/>
    <w:rsid w:val="00241C72"/>
    <w:rsid w:val="0024619F"/>
    <w:rsid w:val="00251201"/>
    <w:rsid w:val="002534EC"/>
    <w:rsid w:val="00253EEC"/>
    <w:rsid w:val="00263BF0"/>
    <w:rsid w:val="002673A4"/>
    <w:rsid w:val="00270E9E"/>
    <w:rsid w:val="00273E72"/>
    <w:rsid w:val="002748BF"/>
    <w:rsid w:val="00274B5E"/>
    <w:rsid w:val="00284F5F"/>
    <w:rsid w:val="00296AE4"/>
    <w:rsid w:val="00297FE2"/>
    <w:rsid w:val="002A0BDB"/>
    <w:rsid w:val="002A0DF3"/>
    <w:rsid w:val="002A1BA4"/>
    <w:rsid w:val="002A2DD5"/>
    <w:rsid w:val="002A4E22"/>
    <w:rsid w:val="002A7526"/>
    <w:rsid w:val="002B05E1"/>
    <w:rsid w:val="002B310F"/>
    <w:rsid w:val="002B3BA2"/>
    <w:rsid w:val="002C2EF0"/>
    <w:rsid w:val="002C49D4"/>
    <w:rsid w:val="002C52D3"/>
    <w:rsid w:val="002C592E"/>
    <w:rsid w:val="002C59F7"/>
    <w:rsid w:val="002C6CF4"/>
    <w:rsid w:val="002D77DE"/>
    <w:rsid w:val="002E010C"/>
    <w:rsid w:val="002E356E"/>
    <w:rsid w:val="002E507B"/>
    <w:rsid w:val="002F5244"/>
    <w:rsid w:val="002F5F3F"/>
    <w:rsid w:val="00300BB7"/>
    <w:rsid w:val="00302474"/>
    <w:rsid w:val="00306DCD"/>
    <w:rsid w:val="003100B3"/>
    <w:rsid w:val="0031152C"/>
    <w:rsid w:val="00312A01"/>
    <w:rsid w:val="0032022E"/>
    <w:rsid w:val="0032077D"/>
    <w:rsid w:val="00322F0E"/>
    <w:rsid w:val="00326CD8"/>
    <w:rsid w:val="00330621"/>
    <w:rsid w:val="00331C3F"/>
    <w:rsid w:val="003333DB"/>
    <w:rsid w:val="00334404"/>
    <w:rsid w:val="00336C35"/>
    <w:rsid w:val="00341755"/>
    <w:rsid w:val="003428FE"/>
    <w:rsid w:val="00342ACB"/>
    <w:rsid w:val="003438C3"/>
    <w:rsid w:val="00346854"/>
    <w:rsid w:val="00347BCA"/>
    <w:rsid w:val="003512A1"/>
    <w:rsid w:val="00351730"/>
    <w:rsid w:val="00352672"/>
    <w:rsid w:val="00352FA7"/>
    <w:rsid w:val="00356E84"/>
    <w:rsid w:val="00361E56"/>
    <w:rsid w:val="00364CD8"/>
    <w:rsid w:val="00365BC0"/>
    <w:rsid w:val="00367137"/>
    <w:rsid w:val="003717A2"/>
    <w:rsid w:val="003738B3"/>
    <w:rsid w:val="003766B7"/>
    <w:rsid w:val="00383364"/>
    <w:rsid w:val="00383C6B"/>
    <w:rsid w:val="0038744F"/>
    <w:rsid w:val="0039158B"/>
    <w:rsid w:val="00391A24"/>
    <w:rsid w:val="003969BB"/>
    <w:rsid w:val="003977E5"/>
    <w:rsid w:val="0039788F"/>
    <w:rsid w:val="003A39EB"/>
    <w:rsid w:val="003A3E6A"/>
    <w:rsid w:val="003A40B1"/>
    <w:rsid w:val="003A441E"/>
    <w:rsid w:val="003B2F2A"/>
    <w:rsid w:val="003B572A"/>
    <w:rsid w:val="003B7977"/>
    <w:rsid w:val="003B7C61"/>
    <w:rsid w:val="003C0459"/>
    <w:rsid w:val="003C0CFD"/>
    <w:rsid w:val="003C7CD4"/>
    <w:rsid w:val="003D2622"/>
    <w:rsid w:val="003D3382"/>
    <w:rsid w:val="003D4579"/>
    <w:rsid w:val="003D4D8C"/>
    <w:rsid w:val="003D6649"/>
    <w:rsid w:val="003E5AB4"/>
    <w:rsid w:val="003E627F"/>
    <w:rsid w:val="003E6996"/>
    <w:rsid w:val="003F05DD"/>
    <w:rsid w:val="003F1DC3"/>
    <w:rsid w:val="003F2EB1"/>
    <w:rsid w:val="004004BA"/>
    <w:rsid w:val="004018BA"/>
    <w:rsid w:val="004044AD"/>
    <w:rsid w:val="0040486A"/>
    <w:rsid w:val="004069CA"/>
    <w:rsid w:val="00406CFA"/>
    <w:rsid w:val="00417980"/>
    <w:rsid w:val="00421CD8"/>
    <w:rsid w:val="00425B44"/>
    <w:rsid w:val="00432357"/>
    <w:rsid w:val="004329BB"/>
    <w:rsid w:val="0043585C"/>
    <w:rsid w:val="00440700"/>
    <w:rsid w:val="00441EF5"/>
    <w:rsid w:val="0044226E"/>
    <w:rsid w:val="00443C5F"/>
    <w:rsid w:val="00444776"/>
    <w:rsid w:val="0044630C"/>
    <w:rsid w:val="00453C1F"/>
    <w:rsid w:val="00454C82"/>
    <w:rsid w:val="00457578"/>
    <w:rsid w:val="0046182E"/>
    <w:rsid w:val="00461FB9"/>
    <w:rsid w:val="00462DEC"/>
    <w:rsid w:val="004733FC"/>
    <w:rsid w:val="0047380B"/>
    <w:rsid w:val="00473C3E"/>
    <w:rsid w:val="00475F07"/>
    <w:rsid w:val="00477193"/>
    <w:rsid w:val="004804F6"/>
    <w:rsid w:val="004833E0"/>
    <w:rsid w:val="00486EB2"/>
    <w:rsid w:val="004923E4"/>
    <w:rsid w:val="00492B87"/>
    <w:rsid w:val="004935A5"/>
    <w:rsid w:val="00494EE0"/>
    <w:rsid w:val="004950AF"/>
    <w:rsid w:val="004A7D7E"/>
    <w:rsid w:val="004B0413"/>
    <w:rsid w:val="004B04A5"/>
    <w:rsid w:val="004B74F4"/>
    <w:rsid w:val="004C1969"/>
    <w:rsid w:val="004C4642"/>
    <w:rsid w:val="004C5C2F"/>
    <w:rsid w:val="004C7ED9"/>
    <w:rsid w:val="004D04F9"/>
    <w:rsid w:val="004D4198"/>
    <w:rsid w:val="004D5D29"/>
    <w:rsid w:val="004D6C3C"/>
    <w:rsid w:val="004E429E"/>
    <w:rsid w:val="004E4B0E"/>
    <w:rsid w:val="004E5B96"/>
    <w:rsid w:val="004E5B9E"/>
    <w:rsid w:val="004E5C44"/>
    <w:rsid w:val="004F2ABF"/>
    <w:rsid w:val="004F3B84"/>
    <w:rsid w:val="004F478D"/>
    <w:rsid w:val="004F4E97"/>
    <w:rsid w:val="004F6476"/>
    <w:rsid w:val="005130F9"/>
    <w:rsid w:val="00515783"/>
    <w:rsid w:val="00516236"/>
    <w:rsid w:val="0052253F"/>
    <w:rsid w:val="00523838"/>
    <w:rsid w:val="00524231"/>
    <w:rsid w:val="00532FB1"/>
    <w:rsid w:val="005335CC"/>
    <w:rsid w:val="0053583C"/>
    <w:rsid w:val="00536818"/>
    <w:rsid w:val="00536E40"/>
    <w:rsid w:val="00540B58"/>
    <w:rsid w:val="0055180E"/>
    <w:rsid w:val="00551BC9"/>
    <w:rsid w:val="0055413E"/>
    <w:rsid w:val="00554A5A"/>
    <w:rsid w:val="00555C51"/>
    <w:rsid w:val="00556E7A"/>
    <w:rsid w:val="00560AB0"/>
    <w:rsid w:val="0056440E"/>
    <w:rsid w:val="00565435"/>
    <w:rsid w:val="00566266"/>
    <w:rsid w:val="00566F68"/>
    <w:rsid w:val="005704D2"/>
    <w:rsid w:val="00574A41"/>
    <w:rsid w:val="00584D0F"/>
    <w:rsid w:val="00586D78"/>
    <w:rsid w:val="005918B6"/>
    <w:rsid w:val="00597B46"/>
    <w:rsid w:val="005A07F3"/>
    <w:rsid w:val="005A2945"/>
    <w:rsid w:val="005A4278"/>
    <w:rsid w:val="005A5968"/>
    <w:rsid w:val="005A7052"/>
    <w:rsid w:val="005B24C1"/>
    <w:rsid w:val="005B36CF"/>
    <w:rsid w:val="005B3A3B"/>
    <w:rsid w:val="005C0B76"/>
    <w:rsid w:val="005C291B"/>
    <w:rsid w:val="005C36FE"/>
    <w:rsid w:val="005C37CB"/>
    <w:rsid w:val="005C5218"/>
    <w:rsid w:val="005C5D62"/>
    <w:rsid w:val="005D0BFB"/>
    <w:rsid w:val="005D45C6"/>
    <w:rsid w:val="005E69EB"/>
    <w:rsid w:val="005F004F"/>
    <w:rsid w:val="005F37AC"/>
    <w:rsid w:val="005F5459"/>
    <w:rsid w:val="005F56D0"/>
    <w:rsid w:val="005F7EC0"/>
    <w:rsid w:val="0060090F"/>
    <w:rsid w:val="006034DF"/>
    <w:rsid w:val="00607B07"/>
    <w:rsid w:val="006116BA"/>
    <w:rsid w:val="00613DED"/>
    <w:rsid w:val="00614740"/>
    <w:rsid w:val="006170F6"/>
    <w:rsid w:val="00617D24"/>
    <w:rsid w:val="00623F4A"/>
    <w:rsid w:val="00624C1E"/>
    <w:rsid w:val="00624D11"/>
    <w:rsid w:val="006255AD"/>
    <w:rsid w:val="00637A2E"/>
    <w:rsid w:val="00640CFB"/>
    <w:rsid w:val="00641070"/>
    <w:rsid w:val="00642C3E"/>
    <w:rsid w:val="00647393"/>
    <w:rsid w:val="006506A4"/>
    <w:rsid w:val="006552D8"/>
    <w:rsid w:val="006570E4"/>
    <w:rsid w:val="00661986"/>
    <w:rsid w:val="00661A50"/>
    <w:rsid w:val="00661E7A"/>
    <w:rsid w:val="006645E6"/>
    <w:rsid w:val="00666D62"/>
    <w:rsid w:val="006703A8"/>
    <w:rsid w:val="006718EF"/>
    <w:rsid w:val="006719CB"/>
    <w:rsid w:val="00672FC1"/>
    <w:rsid w:val="00677BBB"/>
    <w:rsid w:val="00680CCE"/>
    <w:rsid w:val="00682498"/>
    <w:rsid w:val="0068258A"/>
    <w:rsid w:val="006856ED"/>
    <w:rsid w:val="00687025"/>
    <w:rsid w:val="00690CCB"/>
    <w:rsid w:val="00697F00"/>
    <w:rsid w:val="006A067C"/>
    <w:rsid w:val="006A06D8"/>
    <w:rsid w:val="006A0E86"/>
    <w:rsid w:val="006B6A64"/>
    <w:rsid w:val="006C152C"/>
    <w:rsid w:val="006C5835"/>
    <w:rsid w:val="006C5F62"/>
    <w:rsid w:val="006C6010"/>
    <w:rsid w:val="006C6DEB"/>
    <w:rsid w:val="006D0DD5"/>
    <w:rsid w:val="006D1C7A"/>
    <w:rsid w:val="006D3841"/>
    <w:rsid w:val="006D39FE"/>
    <w:rsid w:val="006D3EAB"/>
    <w:rsid w:val="006D5D4E"/>
    <w:rsid w:val="006E121A"/>
    <w:rsid w:val="006E4C25"/>
    <w:rsid w:val="006E5460"/>
    <w:rsid w:val="006E7D76"/>
    <w:rsid w:val="006F1C02"/>
    <w:rsid w:val="006F7A00"/>
    <w:rsid w:val="00705E18"/>
    <w:rsid w:val="007126C2"/>
    <w:rsid w:val="00717F19"/>
    <w:rsid w:val="00720750"/>
    <w:rsid w:val="00721BE9"/>
    <w:rsid w:val="00722277"/>
    <w:rsid w:val="007227F9"/>
    <w:rsid w:val="0072450A"/>
    <w:rsid w:val="00725398"/>
    <w:rsid w:val="00726B3F"/>
    <w:rsid w:val="00727F69"/>
    <w:rsid w:val="00736FAE"/>
    <w:rsid w:val="00743EA6"/>
    <w:rsid w:val="007443E1"/>
    <w:rsid w:val="00745401"/>
    <w:rsid w:val="0075060E"/>
    <w:rsid w:val="00754415"/>
    <w:rsid w:val="00754707"/>
    <w:rsid w:val="00754BE6"/>
    <w:rsid w:val="00754E68"/>
    <w:rsid w:val="007667F4"/>
    <w:rsid w:val="007671CD"/>
    <w:rsid w:val="00772656"/>
    <w:rsid w:val="00775A00"/>
    <w:rsid w:val="00776053"/>
    <w:rsid w:val="007802E2"/>
    <w:rsid w:val="00795ED1"/>
    <w:rsid w:val="007963CD"/>
    <w:rsid w:val="007967DD"/>
    <w:rsid w:val="00797C0B"/>
    <w:rsid w:val="007A60A4"/>
    <w:rsid w:val="007B6062"/>
    <w:rsid w:val="007B6588"/>
    <w:rsid w:val="007B6A8C"/>
    <w:rsid w:val="007B7158"/>
    <w:rsid w:val="007B7728"/>
    <w:rsid w:val="007C2302"/>
    <w:rsid w:val="007C34D0"/>
    <w:rsid w:val="007C5322"/>
    <w:rsid w:val="007C568D"/>
    <w:rsid w:val="007C7112"/>
    <w:rsid w:val="007D5554"/>
    <w:rsid w:val="007D5ED2"/>
    <w:rsid w:val="007E0AEF"/>
    <w:rsid w:val="007E0DD2"/>
    <w:rsid w:val="007E74A5"/>
    <w:rsid w:val="007F0540"/>
    <w:rsid w:val="007F19C6"/>
    <w:rsid w:val="007F2A6C"/>
    <w:rsid w:val="007F34B9"/>
    <w:rsid w:val="007F3D2B"/>
    <w:rsid w:val="007F3E63"/>
    <w:rsid w:val="007F4E64"/>
    <w:rsid w:val="00800790"/>
    <w:rsid w:val="00800A80"/>
    <w:rsid w:val="00804C19"/>
    <w:rsid w:val="00805680"/>
    <w:rsid w:val="00806B79"/>
    <w:rsid w:val="008074B5"/>
    <w:rsid w:val="00815004"/>
    <w:rsid w:val="00816FBC"/>
    <w:rsid w:val="008201C6"/>
    <w:rsid w:val="00820F5A"/>
    <w:rsid w:val="00822977"/>
    <w:rsid w:val="008239C6"/>
    <w:rsid w:val="00824B92"/>
    <w:rsid w:val="00826C50"/>
    <w:rsid w:val="008316E3"/>
    <w:rsid w:val="00832B49"/>
    <w:rsid w:val="00833EDA"/>
    <w:rsid w:val="00835222"/>
    <w:rsid w:val="0083700E"/>
    <w:rsid w:val="00841A6C"/>
    <w:rsid w:val="0084200A"/>
    <w:rsid w:val="00843C08"/>
    <w:rsid w:val="00844612"/>
    <w:rsid w:val="00845A55"/>
    <w:rsid w:val="00847688"/>
    <w:rsid w:val="00851B4C"/>
    <w:rsid w:val="008539B9"/>
    <w:rsid w:val="00854D07"/>
    <w:rsid w:val="00855896"/>
    <w:rsid w:val="00855F03"/>
    <w:rsid w:val="00864FAC"/>
    <w:rsid w:val="008652CB"/>
    <w:rsid w:val="00866C6C"/>
    <w:rsid w:val="00867E4D"/>
    <w:rsid w:val="00871A73"/>
    <w:rsid w:val="008729AF"/>
    <w:rsid w:val="00872E34"/>
    <w:rsid w:val="00873CFF"/>
    <w:rsid w:val="00874470"/>
    <w:rsid w:val="008749CC"/>
    <w:rsid w:val="00877844"/>
    <w:rsid w:val="00880CCA"/>
    <w:rsid w:val="0088103C"/>
    <w:rsid w:val="0088109F"/>
    <w:rsid w:val="00882191"/>
    <w:rsid w:val="00883B0E"/>
    <w:rsid w:val="00886931"/>
    <w:rsid w:val="00890DCF"/>
    <w:rsid w:val="00895423"/>
    <w:rsid w:val="008A1790"/>
    <w:rsid w:val="008A2292"/>
    <w:rsid w:val="008A2E8A"/>
    <w:rsid w:val="008A4953"/>
    <w:rsid w:val="008A50FB"/>
    <w:rsid w:val="008A570F"/>
    <w:rsid w:val="008A7161"/>
    <w:rsid w:val="008C04A6"/>
    <w:rsid w:val="008C301F"/>
    <w:rsid w:val="008C4714"/>
    <w:rsid w:val="008C6427"/>
    <w:rsid w:val="008C71FD"/>
    <w:rsid w:val="008D1B12"/>
    <w:rsid w:val="008D51CC"/>
    <w:rsid w:val="008E0B6D"/>
    <w:rsid w:val="008E3057"/>
    <w:rsid w:val="008E4B93"/>
    <w:rsid w:val="008E4FCF"/>
    <w:rsid w:val="008E5556"/>
    <w:rsid w:val="008E634D"/>
    <w:rsid w:val="008F1487"/>
    <w:rsid w:val="008F283D"/>
    <w:rsid w:val="008F3C44"/>
    <w:rsid w:val="008F5E3B"/>
    <w:rsid w:val="008F7096"/>
    <w:rsid w:val="00900552"/>
    <w:rsid w:val="0090407E"/>
    <w:rsid w:val="00906255"/>
    <w:rsid w:val="00907907"/>
    <w:rsid w:val="00916C5F"/>
    <w:rsid w:val="009214EE"/>
    <w:rsid w:val="00924830"/>
    <w:rsid w:val="009252D5"/>
    <w:rsid w:val="00934D40"/>
    <w:rsid w:val="00935F1E"/>
    <w:rsid w:val="009361E1"/>
    <w:rsid w:val="00937ACF"/>
    <w:rsid w:val="009411A4"/>
    <w:rsid w:val="00941AB3"/>
    <w:rsid w:val="00944876"/>
    <w:rsid w:val="00945A67"/>
    <w:rsid w:val="00946B9C"/>
    <w:rsid w:val="009502C6"/>
    <w:rsid w:val="009547B8"/>
    <w:rsid w:val="00956898"/>
    <w:rsid w:val="0096085E"/>
    <w:rsid w:val="00960B79"/>
    <w:rsid w:val="00970204"/>
    <w:rsid w:val="0098002E"/>
    <w:rsid w:val="00982454"/>
    <w:rsid w:val="009923B6"/>
    <w:rsid w:val="00994542"/>
    <w:rsid w:val="00994EA8"/>
    <w:rsid w:val="00995818"/>
    <w:rsid w:val="009A0933"/>
    <w:rsid w:val="009A2006"/>
    <w:rsid w:val="009A2A8B"/>
    <w:rsid w:val="009A3C33"/>
    <w:rsid w:val="009A7783"/>
    <w:rsid w:val="009B0346"/>
    <w:rsid w:val="009B0814"/>
    <w:rsid w:val="009B102E"/>
    <w:rsid w:val="009B3DA4"/>
    <w:rsid w:val="009B635C"/>
    <w:rsid w:val="009B792F"/>
    <w:rsid w:val="009C232D"/>
    <w:rsid w:val="009C37A2"/>
    <w:rsid w:val="009C380F"/>
    <w:rsid w:val="009C393F"/>
    <w:rsid w:val="009C3E0A"/>
    <w:rsid w:val="009C4355"/>
    <w:rsid w:val="009C4F57"/>
    <w:rsid w:val="009D0D27"/>
    <w:rsid w:val="009D13EC"/>
    <w:rsid w:val="009D142F"/>
    <w:rsid w:val="009D7BEA"/>
    <w:rsid w:val="009E2CE5"/>
    <w:rsid w:val="009F1B04"/>
    <w:rsid w:val="009F4F61"/>
    <w:rsid w:val="009F5404"/>
    <w:rsid w:val="009F5EC2"/>
    <w:rsid w:val="009F6841"/>
    <w:rsid w:val="009F6BC4"/>
    <w:rsid w:val="009F7DF2"/>
    <w:rsid w:val="009F7F95"/>
    <w:rsid w:val="00A02D9A"/>
    <w:rsid w:val="00A03279"/>
    <w:rsid w:val="00A0447F"/>
    <w:rsid w:val="00A11AA6"/>
    <w:rsid w:val="00A13085"/>
    <w:rsid w:val="00A16EF6"/>
    <w:rsid w:val="00A27F47"/>
    <w:rsid w:val="00A3349A"/>
    <w:rsid w:val="00A36373"/>
    <w:rsid w:val="00A450E8"/>
    <w:rsid w:val="00A504C9"/>
    <w:rsid w:val="00A5093C"/>
    <w:rsid w:val="00A52A3C"/>
    <w:rsid w:val="00A54439"/>
    <w:rsid w:val="00A57F48"/>
    <w:rsid w:val="00A64B10"/>
    <w:rsid w:val="00A64BDD"/>
    <w:rsid w:val="00A66156"/>
    <w:rsid w:val="00A665C3"/>
    <w:rsid w:val="00A67455"/>
    <w:rsid w:val="00A6749A"/>
    <w:rsid w:val="00A70D7F"/>
    <w:rsid w:val="00A755B7"/>
    <w:rsid w:val="00A76577"/>
    <w:rsid w:val="00A7783E"/>
    <w:rsid w:val="00A81479"/>
    <w:rsid w:val="00A82640"/>
    <w:rsid w:val="00A90EEC"/>
    <w:rsid w:val="00A94E1C"/>
    <w:rsid w:val="00A951FE"/>
    <w:rsid w:val="00A95945"/>
    <w:rsid w:val="00A971A4"/>
    <w:rsid w:val="00AA089E"/>
    <w:rsid w:val="00AA2BD5"/>
    <w:rsid w:val="00AA45CA"/>
    <w:rsid w:val="00AB1BE5"/>
    <w:rsid w:val="00AB4C95"/>
    <w:rsid w:val="00AB52D4"/>
    <w:rsid w:val="00AB66D9"/>
    <w:rsid w:val="00AC3217"/>
    <w:rsid w:val="00AD607C"/>
    <w:rsid w:val="00AD7336"/>
    <w:rsid w:val="00AE1529"/>
    <w:rsid w:val="00AE1C59"/>
    <w:rsid w:val="00AF1824"/>
    <w:rsid w:val="00B0039F"/>
    <w:rsid w:val="00B02D2B"/>
    <w:rsid w:val="00B04747"/>
    <w:rsid w:val="00B05887"/>
    <w:rsid w:val="00B065B3"/>
    <w:rsid w:val="00B07422"/>
    <w:rsid w:val="00B14132"/>
    <w:rsid w:val="00B14179"/>
    <w:rsid w:val="00B14E98"/>
    <w:rsid w:val="00B16D61"/>
    <w:rsid w:val="00B175C3"/>
    <w:rsid w:val="00B21A2B"/>
    <w:rsid w:val="00B2357D"/>
    <w:rsid w:val="00B24B91"/>
    <w:rsid w:val="00B24E81"/>
    <w:rsid w:val="00B254BE"/>
    <w:rsid w:val="00B314C5"/>
    <w:rsid w:val="00B34E5D"/>
    <w:rsid w:val="00B37338"/>
    <w:rsid w:val="00B407D3"/>
    <w:rsid w:val="00B41CCB"/>
    <w:rsid w:val="00B435B3"/>
    <w:rsid w:val="00B438FE"/>
    <w:rsid w:val="00B43BC6"/>
    <w:rsid w:val="00B43FDF"/>
    <w:rsid w:val="00B44AC6"/>
    <w:rsid w:val="00B45FC3"/>
    <w:rsid w:val="00B608F2"/>
    <w:rsid w:val="00B61315"/>
    <w:rsid w:val="00B61347"/>
    <w:rsid w:val="00B618FB"/>
    <w:rsid w:val="00B6362D"/>
    <w:rsid w:val="00B65BA8"/>
    <w:rsid w:val="00B666CE"/>
    <w:rsid w:val="00B76F0D"/>
    <w:rsid w:val="00B773E1"/>
    <w:rsid w:val="00B776DB"/>
    <w:rsid w:val="00B77F69"/>
    <w:rsid w:val="00B81DEB"/>
    <w:rsid w:val="00B82B16"/>
    <w:rsid w:val="00B82E48"/>
    <w:rsid w:val="00B84043"/>
    <w:rsid w:val="00B84AB3"/>
    <w:rsid w:val="00B85C2F"/>
    <w:rsid w:val="00B878C3"/>
    <w:rsid w:val="00B917A4"/>
    <w:rsid w:val="00B940F9"/>
    <w:rsid w:val="00BA0CDF"/>
    <w:rsid w:val="00BA6A3E"/>
    <w:rsid w:val="00BA7993"/>
    <w:rsid w:val="00BB1B7F"/>
    <w:rsid w:val="00BB2A60"/>
    <w:rsid w:val="00BC3CDE"/>
    <w:rsid w:val="00BC5DB4"/>
    <w:rsid w:val="00BC65C1"/>
    <w:rsid w:val="00BC71A6"/>
    <w:rsid w:val="00BD5E70"/>
    <w:rsid w:val="00BD622E"/>
    <w:rsid w:val="00BD6D00"/>
    <w:rsid w:val="00BD789E"/>
    <w:rsid w:val="00BD7C20"/>
    <w:rsid w:val="00BE01CF"/>
    <w:rsid w:val="00BE6723"/>
    <w:rsid w:val="00BE6C73"/>
    <w:rsid w:val="00BF1C64"/>
    <w:rsid w:val="00C007AE"/>
    <w:rsid w:val="00C029C8"/>
    <w:rsid w:val="00C037F2"/>
    <w:rsid w:val="00C05122"/>
    <w:rsid w:val="00C056B7"/>
    <w:rsid w:val="00C12CE0"/>
    <w:rsid w:val="00C1489B"/>
    <w:rsid w:val="00C17DC6"/>
    <w:rsid w:val="00C213E7"/>
    <w:rsid w:val="00C2752A"/>
    <w:rsid w:val="00C27601"/>
    <w:rsid w:val="00C30B8F"/>
    <w:rsid w:val="00C312C8"/>
    <w:rsid w:val="00C33ED2"/>
    <w:rsid w:val="00C36238"/>
    <w:rsid w:val="00C452AF"/>
    <w:rsid w:val="00C45E39"/>
    <w:rsid w:val="00C52687"/>
    <w:rsid w:val="00C5637D"/>
    <w:rsid w:val="00C60592"/>
    <w:rsid w:val="00C62226"/>
    <w:rsid w:val="00C7016D"/>
    <w:rsid w:val="00C70697"/>
    <w:rsid w:val="00C712ED"/>
    <w:rsid w:val="00C7457E"/>
    <w:rsid w:val="00C757E1"/>
    <w:rsid w:val="00C83179"/>
    <w:rsid w:val="00C9077D"/>
    <w:rsid w:val="00C97C66"/>
    <w:rsid w:val="00CA17A0"/>
    <w:rsid w:val="00CA3457"/>
    <w:rsid w:val="00CA6F26"/>
    <w:rsid w:val="00CA74AE"/>
    <w:rsid w:val="00CB1345"/>
    <w:rsid w:val="00CB1CE0"/>
    <w:rsid w:val="00CB2208"/>
    <w:rsid w:val="00CB23AB"/>
    <w:rsid w:val="00CB6A8B"/>
    <w:rsid w:val="00CC1C22"/>
    <w:rsid w:val="00CC4B5D"/>
    <w:rsid w:val="00CC5624"/>
    <w:rsid w:val="00CD036F"/>
    <w:rsid w:val="00CD4CC7"/>
    <w:rsid w:val="00CD6972"/>
    <w:rsid w:val="00CE3972"/>
    <w:rsid w:val="00CE5877"/>
    <w:rsid w:val="00CE6AD4"/>
    <w:rsid w:val="00CE7282"/>
    <w:rsid w:val="00CF4EB2"/>
    <w:rsid w:val="00CF4FC4"/>
    <w:rsid w:val="00D03F90"/>
    <w:rsid w:val="00D05557"/>
    <w:rsid w:val="00D11446"/>
    <w:rsid w:val="00D11745"/>
    <w:rsid w:val="00D141E7"/>
    <w:rsid w:val="00D212F9"/>
    <w:rsid w:val="00D25060"/>
    <w:rsid w:val="00D33D13"/>
    <w:rsid w:val="00D35A51"/>
    <w:rsid w:val="00D36E8E"/>
    <w:rsid w:val="00D40A4F"/>
    <w:rsid w:val="00D4744D"/>
    <w:rsid w:val="00D540AB"/>
    <w:rsid w:val="00D541E9"/>
    <w:rsid w:val="00D543D3"/>
    <w:rsid w:val="00D72870"/>
    <w:rsid w:val="00D72AFB"/>
    <w:rsid w:val="00D76D1B"/>
    <w:rsid w:val="00D77934"/>
    <w:rsid w:val="00D84C76"/>
    <w:rsid w:val="00D867D1"/>
    <w:rsid w:val="00D900AD"/>
    <w:rsid w:val="00D91290"/>
    <w:rsid w:val="00D9494C"/>
    <w:rsid w:val="00DA20BB"/>
    <w:rsid w:val="00DA2FDB"/>
    <w:rsid w:val="00DA5DF9"/>
    <w:rsid w:val="00DA72C7"/>
    <w:rsid w:val="00DB0581"/>
    <w:rsid w:val="00DB0D28"/>
    <w:rsid w:val="00DB162D"/>
    <w:rsid w:val="00DB43ED"/>
    <w:rsid w:val="00DB4400"/>
    <w:rsid w:val="00DB442A"/>
    <w:rsid w:val="00DB5218"/>
    <w:rsid w:val="00DC1F42"/>
    <w:rsid w:val="00DC5A30"/>
    <w:rsid w:val="00DC732D"/>
    <w:rsid w:val="00DD16FC"/>
    <w:rsid w:val="00DD294A"/>
    <w:rsid w:val="00DD3D54"/>
    <w:rsid w:val="00DD40A9"/>
    <w:rsid w:val="00DD4D06"/>
    <w:rsid w:val="00DD6B2A"/>
    <w:rsid w:val="00DE1B8C"/>
    <w:rsid w:val="00DE1CE9"/>
    <w:rsid w:val="00DE2120"/>
    <w:rsid w:val="00DE54C4"/>
    <w:rsid w:val="00DE6A43"/>
    <w:rsid w:val="00DE6EFE"/>
    <w:rsid w:val="00DF0BE5"/>
    <w:rsid w:val="00DF18E0"/>
    <w:rsid w:val="00DF6F79"/>
    <w:rsid w:val="00E00447"/>
    <w:rsid w:val="00E0157B"/>
    <w:rsid w:val="00E01CF7"/>
    <w:rsid w:val="00E02FC0"/>
    <w:rsid w:val="00E06DF4"/>
    <w:rsid w:val="00E07BCD"/>
    <w:rsid w:val="00E07C38"/>
    <w:rsid w:val="00E1315C"/>
    <w:rsid w:val="00E13779"/>
    <w:rsid w:val="00E14772"/>
    <w:rsid w:val="00E150E2"/>
    <w:rsid w:val="00E20176"/>
    <w:rsid w:val="00E2124F"/>
    <w:rsid w:val="00E21A22"/>
    <w:rsid w:val="00E220FF"/>
    <w:rsid w:val="00E2280F"/>
    <w:rsid w:val="00E25BFB"/>
    <w:rsid w:val="00E306BA"/>
    <w:rsid w:val="00E33E60"/>
    <w:rsid w:val="00E34593"/>
    <w:rsid w:val="00E40F3A"/>
    <w:rsid w:val="00E5010D"/>
    <w:rsid w:val="00E53A96"/>
    <w:rsid w:val="00E6110A"/>
    <w:rsid w:val="00E61AE6"/>
    <w:rsid w:val="00E6248F"/>
    <w:rsid w:val="00E62F80"/>
    <w:rsid w:val="00E63962"/>
    <w:rsid w:val="00E648A3"/>
    <w:rsid w:val="00E64F91"/>
    <w:rsid w:val="00E6597D"/>
    <w:rsid w:val="00E67840"/>
    <w:rsid w:val="00E67BCB"/>
    <w:rsid w:val="00E7395F"/>
    <w:rsid w:val="00E7584A"/>
    <w:rsid w:val="00E80A46"/>
    <w:rsid w:val="00E85CD9"/>
    <w:rsid w:val="00E87EF1"/>
    <w:rsid w:val="00E903C4"/>
    <w:rsid w:val="00EA07AE"/>
    <w:rsid w:val="00EA3567"/>
    <w:rsid w:val="00EA36B6"/>
    <w:rsid w:val="00EA39C0"/>
    <w:rsid w:val="00EA505A"/>
    <w:rsid w:val="00EA53C7"/>
    <w:rsid w:val="00EB2DE6"/>
    <w:rsid w:val="00EB3015"/>
    <w:rsid w:val="00EB35F0"/>
    <w:rsid w:val="00EB3729"/>
    <w:rsid w:val="00EB4154"/>
    <w:rsid w:val="00EB45AC"/>
    <w:rsid w:val="00EB7DC1"/>
    <w:rsid w:val="00EB7F75"/>
    <w:rsid w:val="00EC1BF9"/>
    <w:rsid w:val="00EC21C9"/>
    <w:rsid w:val="00EC276E"/>
    <w:rsid w:val="00EC42BA"/>
    <w:rsid w:val="00EC489D"/>
    <w:rsid w:val="00EC5E2F"/>
    <w:rsid w:val="00ED28AC"/>
    <w:rsid w:val="00ED3059"/>
    <w:rsid w:val="00ED5FF9"/>
    <w:rsid w:val="00EE2B66"/>
    <w:rsid w:val="00EE7F6D"/>
    <w:rsid w:val="00EF0748"/>
    <w:rsid w:val="00EF5874"/>
    <w:rsid w:val="00EF5901"/>
    <w:rsid w:val="00F02362"/>
    <w:rsid w:val="00F0676C"/>
    <w:rsid w:val="00F07890"/>
    <w:rsid w:val="00F122DF"/>
    <w:rsid w:val="00F12C66"/>
    <w:rsid w:val="00F13045"/>
    <w:rsid w:val="00F13B7B"/>
    <w:rsid w:val="00F1599D"/>
    <w:rsid w:val="00F16950"/>
    <w:rsid w:val="00F217E5"/>
    <w:rsid w:val="00F221CA"/>
    <w:rsid w:val="00F23177"/>
    <w:rsid w:val="00F26113"/>
    <w:rsid w:val="00F32EBB"/>
    <w:rsid w:val="00F37AB7"/>
    <w:rsid w:val="00F40D07"/>
    <w:rsid w:val="00F412C2"/>
    <w:rsid w:val="00F46739"/>
    <w:rsid w:val="00F47693"/>
    <w:rsid w:val="00F52CBD"/>
    <w:rsid w:val="00F5674E"/>
    <w:rsid w:val="00F612BB"/>
    <w:rsid w:val="00F6274F"/>
    <w:rsid w:val="00F67ED6"/>
    <w:rsid w:val="00F72E7E"/>
    <w:rsid w:val="00F747E4"/>
    <w:rsid w:val="00F75242"/>
    <w:rsid w:val="00F76CA1"/>
    <w:rsid w:val="00F8097F"/>
    <w:rsid w:val="00F80B4E"/>
    <w:rsid w:val="00F81D9F"/>
    <w:rsid w:val="00F81F25"/>
    <w:rsid w:val="00F862C5"/>
    <w:rsid w:val="00F93645"/>
    <w:rsid w:val="00F95E77"/>
    <w:rsid w:val="00F96974"/>
    <w:rsid w:val="00FA269D"/>
    <w:rsid w:val="00FA42B2"/>
    <w:rsid w:val="00FA4932"/>
    <w:rsid w:val="00FA5CF0"/>
    <w:rsid w:val="00FB504F"/>
    <w:rsid w:val="00FB532C"/>
    <w:rsid w:val="00FB573D"/>
    <w:rsid w:val="00FB5F4A"/>
    <w:rsid w:val="00FC03CD"/>
    <w:rsid w:val="00FC1746"/>
    <w:rsid w:val="00FC2928"/>
    <w:rsid w:val="00FC4901"/>
    <w:rsid w:val="00FC72D2"/>
    <w:rsid w:val="00FD391D"/>
    <w:rsid w:val="00FD5FA1"/>
    <w:rsid w:val="00FD63AD"/>
    <w:rsid w:val="00FD6DE5"/>
    <w:rsid w:val="00FE1709"/>
    <w:rsid w:val="00FE1A5C"/>
    <w:rsid w:val="00FE2AA4"/>
    <w:rsid w:val="00FE6838"/>
    <w:rsid w:val="00FF62CE"/>
    <w:rsid w:val="00FF71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5258"/>
  <w15:docId w15:val="{F7F06528-3BCE-4606-924C-133A9946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uiPriority w:val="99"/>
    <w:qFormat/>
    <w:rsid w:val="006645E6"/>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Calibri" w:hAnsi="Arial" w:cs="Arial"/>
      <w:b/>
      <w:bCs/>
      <w:caps/>
      <w:color w:val="808080" w:themeColor="background1" w:themeShade="80"/>
      <w:sz w:val="24"/>
      <w:szCs w:val="24"/>
      <w:lang w:eastAsia="cs-CZ"/>
    </w:rPr>
  </w:style>
  <w:style w:type="paragraph" w:styleId="Nadpis2">
    <w:name w:val="heading 2"/>
    <w:basedOn w:val="Styl1"/>
    <w:next w:val="Normln"/>
    <w:link w:val="Nadpis2Char"/>
    <w:unhideWhenUsed/>
    <w:qFormat/>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6645E6"/>
    <w:rPr>
      <w:rFonts w:ascii="Arial" w:eastAsia="Calibri" w:hAnsi="Arial" w:cs="Arial"/>
      <w:b/>
      <w:bCs/>
      <w:caps/>
      <w:color w:val="808080" w:themeColor="background1" w:themeShade="80"/>
      <w:sz w:val="24"/>
      <w:szCs w:val="24"/>
      <w:lang w:eastAsia="cs-CZ"/>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nadpis">
    <w:name w:val="Subtitle"/>
    <w:aliases w:val="Podstyl"/>
    <w:basedOn w:val="Styl1"/>
    <w:next w:val="Normln"/>
    <w:link w:val="PodnadpisChar"/>
    <w:uiPriority w:val="99"/>
    <w:qFormat/>
    <w:rsid w:val="006645E6"/>
    <w:pPr>
      <w:numPr>
        <w:ilvl w:val="0"/>
        <w:numId w:val="0"/>
      </w:numPr>
      <w:ind w:left="3402" w:hanging="2693"/>
    </w:pPr>
    <w:rPr>
      <w:rFonts w:ascii="Arial" w:hAnsi="Arial" w:cs="Arial"/>
      <w:sz w:val="20"/>
      <w:szCs w:val="20"/>
    </w:rPr>
  </w:style>
  <w:style w:type="character" w:customStyle="1" w:styleId="PodnadpisChar">
    <w:name w:val="Podnadpis Char"/>
    <w:aliases w:val="Podstyl Char"/>
    <w:basedOn w:val="Standardnpsmoodstavce"/>
    <w:link w:val="Podnadpis"/>
    <w:uiPriority w:val="99"/>
    <w:rsid w:val="006645E6"/>
    <w:rPr>
      <w:rFonts w:ascii="Arial" w:eastAsia="Calibri" w:hAnsi="Arial" w:cs="Arial"/>
      <w:color w:val="000000"/>
      <w:sz w:val="20"/>
      <w:szCs w:val="20"/>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3A3E6A"/>
    <w:pPr>
      <w:numPr>
        <w:ilvl w:val="3"/>
        <w:numId w:val="5"/>
      </w:numPr>
      <w:spacing w:after="0"/>
      <w:ind w:left="1134" w:hanging="425"/>
      <w:jc w:val="both"/>
    </w:pPr>
    <w:rPr>
      <w:rFonts w:ascii="Arial" w:eastAsiaTheme="majorEastAsia" w:hAnsi="Arial" w:cs="Arial"/>
      <w:bCs/>
      <w:sz w:val="20"/>
      <w:szCs w:val="20"/>
    </w:rPr>
  </w:style>
  <w:style w:type="character" w:customStyle="1" w:styleId="PsmenaChar">
    <w:name w:val="Písmena Char"/>
    <w:basedOn w:val="Standardnpsmoodstavce"/>
    <w:link w:val="Psmena"/>
    <w:rsid w:val="003A3E6A"/>
    <w:rPr>
      <w:rFonts w:ascii="Arial" w:eastAsiaTheme="majorEastAsia" w:hAnsi="Arial" w:cs="Arial"/>
      <w:bCs/>
      <w:sz w:val="20"/>
      <w:szCs w:val="20"/>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88103C"/>
    <w:pPr>
      <w:keepNext w:val="0"/>
      <w:numPr>
        <w:numId w:val="5"/>
      </w:numPr>
      <w:tabs>
        <w:tab w:val="clear" w:pos="851"/>
        <w:tab w:val="clear" w:pos="1021"/>
        <w:tab w:val="left" w:pos="709"/>
      </w:tabs>
      <w:spacing w:before="60" w:after="60" w:line="276" w:lineRule="auto"/>
      <w:ind w:left="2269"/>
    </w:pPr>
    <w:rPr>
      <w:rFonts w:ascii="Arial" w:hAnsi="Arial" w:cs="Arial"/>
      <w:color w:val="000000" w:themeColor="text1"/>
      <w:szCs w:val="20"/>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rPr>
  </w:style>
  <w:style w:type="character" w:customStyle="1" w:styleId="rovezanadpisChar">
    <w:name w:val="Úroveň za nadpis Char"/>
    <w:basedOn w:val="Nadpis2Char"/>
    <w:link w:val="rovezanadpis"/>
    <w:rsid w:val="0088103C"/>
    <w:rPr>
      <w:rFonts w:ascii="Arial" w:eastAsia="Times New Roman" w:hAnsi="Arial" w:cs="Arial"/>
      <w:b w:val="0"/>
      <w:color w:val="000000" w:themeColor="text1"/>
      <w:sz w:val="20"/>
      <w:szCs w:val="20"/>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ascii="Arial" w:eastAsiaTheme="majorEastAsia" w:hAnsi="Arial" w:cs="Arial"/>
      <w:bCs/>
      <w:sz w:val="20"/>
      <w:szCs w:val="20"/>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color w:val="000000"/>
      <w:sz w:val="20"/>
      <w:szCs w:val="20"/>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semiHidden/>
    <w:unhideWhenUsed/>
    <w:rsid w:val="00754E68"/>
    <w:rPr>
      <w:sz w:val="16"/>
      <w:szCs w:val="16"/>
    </w:rPr>
  </w:style>
  <w:style w:type="paragraph" w:styleId="Textkomente">
    <w:name w:val="annotation text"/>
    <w:basedOn w:val="Normln"/>
    <w:link w:val="TextkomenteChar"/>
    <w:unhideWhenUsed/>
    <w:rsid w:val="00754E68"/>
    <w:pPr>
      <w:spacing w:line="240" w:lineRule="auto"/>
    </w:pPr>
    <w:rPr>
      <w:sz w:val="20"/>
      <w:szCs w:val="20"/>
    </w:rPr>
  </w:style>
  <w:style w:type="character" w:customStyle="1" w:styleId="TextkomenteChar">
    <w:name w:val="Text komentáře Char"/>
    <w:basedOn w:val="Standardnpsmoodstavce"/>
    <w:link w:val="Textkomente"/>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customStyle="1" w:styleId="Styl110">
    <w:name w:val="Styl 1.1"/>
    <w:basedOn w:val="Odstavecseseznamem"/>
    <w:link w:val="Styl11Char0"/>
    <w:qFormat/>
    <w:rsid w:val="00B14132"/>
    <w:pPr>
      <w:keepNext w:val="0"/>
      <w:numPr>
        <w:numId w:val="0"/>
      </w:numPr>
      <w:ind w:left="567" w:hanging="567"/>
      <w:contextualSpacing w:val="0"/>
      <w:jc w:val="both"/>
    </w:pPr>
    <w:rPr>
      <w:rFonts w:eastAsia="Times New Roman" w:cs="Times New Roman"/>
      <w:color w:val="auto"/>
      <w:lang w:eastAsia="cs-CZ"/>
    </w:rPr>
  </w:style>
  <w:style w:type="character" w:customStyle="1" w:styleId="Styl11Char0">
    <w:name w:val="Styl 1.1 Char"/>
    <w:basedOn w:val="Standardnpsmoodstavce"/>
    <w:link w:val="Styl110"/>
    <w:rsid w:val="00B14132"/>
    <w:rPr>
      <w:rFonts w:eastAsia="Times New Roman" w:cs="Times New Roman"/>
      <w:lang w:eastAsia="cs-CZ"/>
    </w:rPr>
  </w:style>
  <w:style w:type="paragraph" w:customStyle="1" w:styleId="podstyli">
    <w:name w:val="podstyl i"/>
    <w:basedOn w:val="Styl110"/>
    <w:qFormat/>
    <w:rsid w:val="00B14132"/>
    <w:pPr>
      <w:ind w:left="1134" w:hanging="283"/>
    </w:pPr>
  </w:style>
  <w:style w:type="paragraph" w:customStyle="1" w:styleId="Normodsaz">
    <w:name w:val="Norm.odsaz."/>
    <w:basedOn w:val="Normln"/>
    <w:rsid w:val="00383C6B"/>
    <w:pPr>
      <w:tabs>
        <w:tab w:val="num" w:pos="1080"/>
      </w:tabs>
      <w:spacing w:before="120" w:after="120" w:line="240" w:lineRule="auto"/>
      <w:ind w:left="567" w:hanging="567"/>
      <w:jc w:val="both"/>
    </w:pPr>
    <w:rPr>
      <w:rFonts w:ascii="Times New Roman" w:eastAsia="Times New Roman" w:hAnsi="Times New Roman" w:cs="Times New Roman"/>
      <w:szCs w:val="20"/>
      <w:lang w:eastAsia="cs-CZ"/>
    </w:rPr>
  </w:style>
  <w:style w:type="paragraph" w:styleId="Zkladntextodsazen2">
    <w:name w:val="Body Text Indent 2"/>
    <w:basedOn w:val="Normln"/>
    <w:link w:val="Zkladntextodsazen2Char"/>
    <w:uiPriority w:val="99"/>
    <w:semiHidden/>
    <w:unhideWhenUsed/>
    <w:rsid w:val="00383C6B"/>
    <w:pPr>
      <w:spacing w:after="120" w:line="480" w:lineRule="auto"/>
      <w:ind w:left="283"/>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semiHidden/>
    <w:rsid w:val="00383C6B"/>
    <w:rPr>
      <w:rFonts w:ascii="Times New Roman" w:eastAsia="Times New Roman" w:hAnsi="Times New Roman" w:cs="Times New Roman"/>
      <w:sz w:val="20"/>
      <w:szCs w:val="20"/>
      <w:lang w:eastAsia="cs-CZ"/>
    </w:rPr>
  </w:style>
  <w:style w:type="paragraph" w:customStyle="1" w:styleId="textChar">
    <w:name w:val="*text Char"/>
    <w:basedOn w:val="Normln"/>
    <w:link w:val="textCharChar"/>
    <w:rsid w:val="00383C6B"/>
    <w:pPr>
      <w:widowControl w:val="0"/>
      <w:autoSpaceDE w:val="0"/>
      <w:autoSpaceDN w:val="0"/>
      <w:adjustRightInd w:val="0"/>
      <w:spacing w:before="120" w:after="0" w:line="240" w:lineRule="auto"/>
      <w:ind w:left="454"/>
      <w:jc w:val="both"/>
    </w:pPr>
    <w:rPr>
      <w:rFonts w:ascii="Arial" w:eastAsia="Times New Roman" w:hAnsi="Arial" w:cs="Times New Roman"/>
      <w:lang w:eastAsia="cs-CZ"/>
    </w:rPr>
  </w:style>
  <w:style w:type="character" w:customStyle="1" w:styleId="textCharChar">
    <w:name w:val="*text Char Char"/>
    <w:basedOn w:val="Standardnpsmoodstavce"/>
    <w:link w:val="textChar"/>
    <w:rsid w:val="00383C6B"/>
    <w:rPr>
      <w:rFonts w:ascii="Arial" w:eastAsia="Times New Roman" w:hAnsi="Arial" w:cs="Times New Roman"/>
      <w:lang w:eastAsia="cs-CZ"/>
    </w:rPr>
  </w:style>
  <w:style w:type="paragraph" w:customStyle="1" w:styleId="StyltextVlevo-127cmPedsazen063cmVpravo-06">
    <w:name w:val="Styl *text + Vlevo:  -127 cm Předsazení:  063 cm Vpravo:  -06..."/>
    <w:basedOn w:val="textChar"/>
    <w:rsid w:val="00383C6B"/>
    <w:pPr>
      <w:ind w:left="-360" w:right="-366" w:hanging="360"/>
    </w:pPr>
    <w:rPr>
      <w:sz w:val="20"/>
      <w:szCs w:val="20"/>
    </w:rPr>
  </w:style>
  <w:style w:type="paragraph" w:styleId="Zkladntext">
    <w:name w:val="Body Text"/>
    <w:basedOn w:val="Normln"/>
    <w:link w:val="ZkladntextChar"/>
    <w:uiPriority w:val="99"/>
    <w:unhideWhenUsed/>
    <w:rsid w:val="00B84043"/>
    <w:pPr>
      <w:spacing w:after="120"/>
    </w:pPr>
  </w:style>
  <w:style w:type="character" w:customStyle="1" w:styleId="ZkladntextChar">
    <w:name w:val="Základní text Char"/>
    <w:basedOn w:val="Standardnpsmoodstavce"/>
    <w:link w:val="Zkladntext"/>
    <w:uiPriority w:val="99"/>
    <w:rsid w:val="00B84043"/>
  </w:style>
  <w:style w:type="paragraph" w:customStyle="1" w:styleId="CharCharCharCharCharChar4">
    <w:name w:val="Char Char Char Char Char Char4"/>
    <w:basedOn w:val="Normln"/>
    <w:rsid w:val="00EE2B66"/>
    <w:pPr>
      <w:spacing w:after="160" w:line="240" w:lineRule="exact"/>
      <w:jc w:val="both"/>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404">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592127684">
      <w:bodyDiv w:val="1"/>
      <w:marLeft w:val="0"/>
      <w:marRight w:val="0"/>
      <w:marTop w:val="0"/>
      <w:marBottom w:val="0"/>
      <w:divBdr>
        <w:top w:val="none" w:sz="0" w:space="0" w:color="auto"/>
        <w:left w:val="none" w:sz="0" w:space="0" w:color="auto"/>
        <w:bottom w:val="none" w:sz="0" w:space="0" w:color="auto"/>
        <w:right w:val="none" w:sz="0" w:space="0" w:color="auto"/>
      </w:divBdr>
    </w:div>
    <w:div w:id="608123572">
      <w:bodyDiv w:val="1"/>
      <w:marLeft w:val="0"/>
      <w:marRight w:val="0"/>
      <w:marTop w:val="0"/>
      <w:marBottom w:val="0"/>
      <w:divBdr>
        <w:top w:val="none" w:sz="0" w:space="0" w:color="auto"/>
        <w:left w:val="none" w:sz="0" w:space="0" w:color="auto"/>
        <w:bottom w:val="none" w:sz="0" w:space="0" w:color="auto"/>
        <w:right w:val="none" w:sz="0" w:space="0" w:color="auto"/>
      </w:divBdr>
    </w:div>
    <w:div w:id="690229407">
      <w:bodyDiv w:val="1"/>
      <w:marLeft w:val="0"/>
      <w:marRight w:val="0"/>
      <w:marTop w:val="0"/>
      <w:marBottom w:val="0"/>
      <w:divBdr>
        <w:top w:val="none" w:sz="0" w:space="0" w:color="auto"/>
        <w:left w:val="none" w:sz="0" w:space="0" w:color="auto"/>
        <w:bottom w:val="none" w:sz="0" w:space="0" w:color="auto"/>
        <w:right w:val="none" w:sz="0" w:space="0" w:color="auto"/>
      </w:divBdr>
    </w:div>
    <w:div w:id="992836054">
      <w:bodyDiv w:val="1"/>
      <w:marLeft w:val="0"/>
      <w:marRight w:val="0"/>
      <w:marTop w:val="0"/>
      <w:marBottom w:val="0"/>
      <w:divBdr>
        <w:top w:val="none" w:sz="0" w:space="0" w:color="auto"/>
        <w:left w:val="none" w:sz="0" w:space="0" w:color="auto"/>
        <w:bottom w:val="none" w:sz="0" w:space="0" w:color="auto"/>
        <w:right w:val="none" w:sz="0" w:space="0" w:color="auto"/>
      </w:divBdr>
    </w:div>
    <w:div w:id="1022559960">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428647406">
      <w:bodyDiv w:val="1"/>
      <w:marLeft w:val="0"/>
      <w:marRight w:val="0"/>
      <w:marTop w:val="0"/>
      <w:marBottom w:val="0"/>
      <w:divBdr>
        <w:top w:val="none" w:sz="0" w:space="0" w:color="auto"/>
        <w:left w:val="none" w:sz="0" w:space="0" w:color="auto"/>
        <w:bottom w:val="none" w:sz="0" w:space="0" w:color="auto"/>
        <w:right w:val="none" w:sz="0" w:space="0" w:color="auto"/>
      </w:divBdr>
    </w:div>
    <w:div w:id="1681081806">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 w:id="19922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zak@mesto-studenka.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D89DB81200C78479C0D7F41EF85086C" ma:contentTypeVersion="3" ma:contentTypeDescription="Vytvoří nový dokument" ma:contentTypeScope="" ma:versionID="f3f4f6aca46d0dd964f65d14b17baf80">
  <xsd:schema xmlns:xsd="http://www.w3.org/2001/XMLSchema" xmlns:xs="http://www.w3.org/2001/XMLSchema" xmlns:p="http://schemas.microsoft.com/office/2006/metadata/properties" xmlns:ns3="3719878e-1937-4e9c-9f44-6daa8a2fd760" targetNamespace="http://schemas.microsoft.com/office/2006/metadata/properties" ma:root="true" ma:fieldsID="213198541f5f3f219e10959f1e48b5da" ns3:_="">
    <xsd:import namespace="3719878e-1937-4e9c-9f44-6daa8a2fd7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9878e-1937-4e9c-9f44-6daa8a2fd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543A0-F21E-4A30-B775-05614271C1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70FD0D-E024-4F55-B96D-4AAF1D193FE1}">
  <ds:schemaRefs>
    <ds:schemaRef ds:uri="http://schemas.openxmlformats.org/officeDocument/2006/bibliography"/>
  </ds:schemaRefs>
</ds:datastoreItem>
</file>

<file path=customXml/itemProps3.xml><?xml version="1.0" encoding="utf-8"?>
<ds:datastoreItem xmlns:ds="http://schemas.openxmlformats.org/officeDocument/2006/customXml" ds:itemID="{7BC28F8D-335A-4B0A-AC49-13DB46B21482}">
  <ds:schemaRefs>
    <ds:schemaRef ds:uri="http://schemas.microsoft.com/sharepoint/v3/contenttype/forms"/>
  </ds:schemaRefs>
</ds:datastoreItem>
</file>

<file path=customXml/itemProps4.xml><?xml version="1.0" encoding="utf-8"?>
<ds:datastoreItem xmlns:ds="http://schemas.openxmlformats.org/officeDocument/2006/customXml" ds:itemID="{18131311-7C68-46F3-A1F2-8BBEE6F66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9878e-1937-4e9c-9f44-6daa8a2f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9093</Words>
  <Characters>53655</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Ing. Gabriela Johnová</dc:creator>
  <cp:lastModifiedBy>Krzák Jan</cp:lastModifiedBy>
  <cp:revision>21</cp:revision>
  <cp:lastPrinted>2026-02-19T12:40:00Z</cp:lastPrinted>
  <dcterms:created xsi:type="dcterms:W3CDTF">2025-02-26T15:01:00Z</dcterms:created>
  <dcterms:modified xsi:type="dcterms:W3CDTF">2026-02-19T12:41:00Z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0x0101004D89DB81200C78479C0D7F41EF85086C</vt:lpwstr>
  </property>
</Properties>
</file>