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F792" w14:textId="77777777" w:rsidR="00EC6B88" w:rsidRPr="00586D91" w:rsidRDefault="00EC6B88" w:rsidP="00E10336">
      <w:pPr>
        <w:suppressAutoHyphens/>
        <w:spacing w:line="259" w:lineRule="auto"/>
        <w:ind w:right="54"/>
        <w:jc w:val="center"/>
        <w:rPr>
          <w:rFonts w:ascii="Times New Roman" w:hAnsi="Times New Roman"/>
        </w:rPr>
      </w:pPr>
      <w:r w:rsidRPr="00586D91">
        <w:rPr>
          <w:rFonts w:ascii="Times New Roman" w:eastAsia="Arial" w:hAnsi="Times New Roman"/>
          <w:b/>
          <w:sz w:val="36"/>
        </w:rPr>
        <w:t xml:space="preserve">SMLOUVA O DÍLO </w:t>
      </w:r>
    </w:p>
    <w:p w14:paraId="3BBC85B0" w14:textId="77777777" w:rsidR="00EC6B88" w:rsidRPr="00586D91" w:rsidRDefault="00EC6B88" w:rsidP="003714D2">
      <w:pPr>
        <w:suppressAutoHyphens/>
        <w:spacing w:line="259" w:lineRule="auto"/>
        <w:ind w:right="332"/>
        <w:jc w:val="center"/>
        <w:rPr>
          <w:rFonts w:ascii="Times New Roman" w:hAnsi="Times New Roman"/>
          <w:sz w:val="28"/>
        </w:rPr>
      </w:pPr>
      <w:r w:rsidRPr="00586D91">
        <w:rPr>
          <w:rFonts w:ascii="Times New Roman" w:eastAsia="Arial" w:hAnsi="Times New Roman"/>
          <w:b/>
          <w:sz w:val="24"/>
        </w:rPr>
        <w:t xml:space="preserve">uzavřená dle občanského zákoníku č. 89/2012 Sb. (dále NOZ) , §1724 a násl. ve znění pozdějších </w:t>
      </w:r>
      <w:r w:rsidR="00193A4A" w:rsidRPr="00586D91">
        <w:rPr>
          <w:rFonts w:ascii="Times New Roman" w:eastAsia="Arial" w:hAnsi="Times New Roman"/>
          <w:b/>
          <w:sz w:val="24"/>
        </w:rPr>
        <w:t>změn</w:t>
      </w:r>
      <w:r w:rsidRPr="00586D91">
        <w:rPr>
          <w:rFonts w:ascii="Times New Roman" w:eastAsia="Arial" w:hAnsi="Times New Roman"/>
          <w:b/>
          <w:sz w:val="24"/>
        </w:rPr>
        <w:t>a doplňků v aktuálním znění</w:t>
      </w:r>
    </w:p>
    <w:p w14:paraId="4A618F1F" w14:textId="77777777" w:rsidR="00EC6B88" w:rsidRPr="00586D91" w:rsidRDefault="00EC6B88" w:rsidP="003714D2">
      <w:pPr>
        <w:suppressAutoHyphens/>
        <w:spacing w:line="259" w:lineRule="auto"/>
        <w:ind w:right="5"/>
        <w:jc w:val="center"/>
        <w:rPr>
          <w:rFonts w:ascii="Times New Roman" w:hAnsi="Times New Roman"/>
        </w:rPr>
      </w:pPr>
    </w:p>
    <w:p w14:paraId="1BBC7E77" w14:textId="70BC12B0" w:rsidR="000B72A6" w:rsidRPr="00586D91" w:rsidRDefault="00C9453E" w:rsidP="003714D2">
      <w:pPr>
        <w:pStyle w:val="Nzev"/>
        <w:suppressAutoHyphens/>
        <w:rPr>
          <w:b w:val="0"/>
          <w:bCs w:val="0"/>
          <w:sz w:val="24"/>
        </w:rPr>
      </w:pPr>
      <w:r w:rsidRPr="00586D91">
        <w:rPr>
          <w:b w:val="0"/>
          <w:bCs w:val="0"/>
          <w:sz w:val="24"/>
        </w:rPr>
        <w:t>Číslo smlouvy objednatele:</w:t>
      </w:r>
    </w:p>
    <w:p w14:paraId="294C6BC8" w14:textId="77777777" w:rsidR="00233734" w:rsidRPr="00586D91" w:rsidRDefault="00233734" w:rsidP="003714D2">
      <w:pPr>
        <w:pStyle w:val="Nzev"/>
        <w:suppressAutoHyphens/>
        <w:rPr>
          <w:b w:val="0"/>
          <w:bCs w:val="0"/>
          <w:sz w:val="24"/>
        </w:rPr>
      </w:pPr>
    </w:p>
    <w:p w14:paraId="73CF953F" w14:textId="77777777" w:rsidR="00EC6B88" w:rsidRPr="00586D91" w:rsidRDefault="00EC6B88" w:rsidP="003714D2">
      <w:pPr>
        <w:pStyle w:val="Zkladntext"/>
        <w:suppressAutoHyphens/>
        <w:jc w:val="center"/>
        <w:rPr>
          <w:rFonts w:ascii="Times New Roman" w:hAnsi="Times New Roman"/>
          <w:sz w:val="24"/>
        </w:rPr>
      </w:pPr>
      <w:r w:rsidRPr="00586D91">
        <w:rPr>
          <w:rFonts w:ascii="Times New Roman" w:hAnsi="Times New Roman"/>
          <w:sz w:val="24"/>
        </w:rPr>
        <w:t>uzavřená podle § 2586 a násl. zákona č. 89/2012 Sb., občanský zákoník, (dále jen „občanský zákoník“), ve znění pozdějších předpisů</w:t>
      </w:r>
    </w:p>
    <w:p w14:paraId="7D9D7790" w14:textId="77777777" w:rsidR="00EC6B88" w:rsidRPr="00586D91" w:rsidRDefault="00EC6B88" w:rsidP="00E10336">
      <w:pPr>
        <w:tabs>
          <w:tab w:val="left" w:pos="3405"/>
        </w:tabs>
        <w:suppressAutoHyphens/>
        <w:rPr>
          <w:rFonts w:ascii="Times New Roman" w:hAnsi="Times New Roman"/>
        </w:rPr>
      </w:pPr>
      <w:r w:rsidRPr="00586D91">
        <w:rPr>
          <w:rFonts w:ascii="Times New Roman" w:hAnsi="Times New Roman"/>
        </w:rPr>
        <w:tab/>
      </w:r>
    </w:p>
    <w:p w14:paraId="1D00BBE3" w14:textId="77777777" w:rsidR="00D212B3" w:rsidRPr="00586D91" w:rsidRDefault="00D212B3" w:rsidP="00D212B3">
      <w:pPr>
        <w:pStyle w:val="Textkomente"/>
        <w:tabs>
          <w:tab w:val="left" w:pos="18"/>
          <w:tab w:val="left" w:pos="0"/>
        </w:tabs>
        <w:suppressAutoHyphens/>
        <w:rPr>
          <w:rFonts w:ascii="Times New Roman" w:hAnsi="Times New Roman"/>
          <w:color w:val="000000"/>
          <w:sz w:val="24"/>
          <w:szCs w:val="24"/>
          <w:lang w:val="cs-CZ"/>
        </w:rPr>
      </w:pPr>
      <w:r w:rsidRPr="00586D91">
        <w:rPr>
          <w:rFonts w:ascii="Times New Roman" w:hAnsi="Times New Roman"/>
          <w:b/>
          <w:color w:val="000000"/>
          <w:sz w:val="24"/>
          <w:szCs w:val="24"/>
          <w:lang w:val="cs-CZ"/>
        </w:rPr>
        <w:t>Objednatel:</w:t>
      </w:r>
      <w:r w:rsidRPr="00586D91">
        <w:rPr>
          <w:rFonts w:ascii="Times New Roman" w:hAnsi="Times New Roman"/>
          <w:color w:val="000000"/>
          <w:sz w:val="24"/>
          <w:szCs w:val="24"/>
          <w:lang w:val="cs-CZ"/>
        </w:rPr>
        <w:tab/>
      </w:r>
      <w:r w:rsidRPr="00586D91">
        <w:rPr>
          <w:rFonts w:ascii="Times New Roman" w:hAnsi="Times New Roman"/>
          <w:color w:val="000000"/>
          <w:sz w:val="24"/>
          <w:szCs w:val="24"/>
          <w:lang w:val="cs-CZ"/>
        </w:rPr>
        <w:tab/>
      </w:r>
    </w:p>
    <w:p w14:paraId="4034AE95" w14:textId="62935ED7" w:rsidR="00D212B3" w:rsidRPr="00CE3DA9" w:rsidRDefault="002807ED" w:rsidP="00D212B3">
      <w:pPr>
        <w:pStyle w:val="Textkomente"/>
        <w:tabs>
          <w:tab w:val="left" w:pos="18"/>
          <w:tab w:val="left" w:pos="0"/>
        </w:tabs>
        <w:suppressAutoHyphens/>
        <w:rPr>
          <w:rFonts w:ascii="Times New Roman" w:hAnsi="Times New Roman"/>
          <w:b/>
          <w:bCs/>
          <w:color w:val="000000"/>
          <w:sz w:val="24"/>
          <w:szCs w:val="24"/>
          <w:lang w:val="cs-CZ"/>
        </w:rPr>
      </w:pPr>
      <w:r>
        <w:rPr>
          <w:rFonts w:ascii="Times New Roman" w:hAnsi="Times New Roman"/>
          <w:b/>
          <w:bCs/>
          <w:color w:val="000000"/>
          <w:sz w:val="24"/>
          <w:szCs w:val="24"/>
          <w:lang w:val="cs-CZ"/>
        </w:rPr>
        <w:tab/>
      </w:r>
      <w:r>
        <w:rPr>
          <w:rFonts w:ascii="Times New Roman" w:hAnsi="Times New Roman"/>
          <w:b/>
          <w:bCs/>
          <w:color w:val="000000"/>
          <w:sz w:val="24"/>
          <w:szCs w:val="24"/>
          <w:lang w:val="cs-CZ"/>
        </w:rPr>
        <w:tab/>
      </w:r>
      <w:r>
        <w:rPr>
          <w:rFonts w:ascii="Times New Roman" w:hAnsi="Times New Roman"/>
          <w:b/>
          <w:bCs/>
          <w:color w:val="000000"/>
          <w:sz w:val="24"/>
          <w:szCs w:val="24"/>
          <w:lang w:val="cs-CZ"/>
        </w:rPr>
        <w:tab/>
      </w:r>
      <w:r>
        <w:rPr>
          <w:rFonts w:ascii="Times New Roman" w:hAnsi="Times New Roman"/>
          <w:b/>
          <w:bCs/>
          <w:color w:val="000000"/>
          <w:sz w:val="24"/>
          <w:szCs w:val="24"/>
          <w:lang w:val="cs-CZ"/>
        </w:rPr>
        <w:tab/>
        <w:t>Město Studénka</w:t>
      </w:r>
    </w:p>
    <w:p w14:paraId="45D89884" w14:textId="77777777" w:rsidR="00C129AE" w:rsidRDefault="00D212B3" w:rsidP="00D212B3">
      <w:pPr>
        <w:suppressAutoHyphens/>
        <w:rPr>
          <w:rFonts w:ascii="Times New Roman" w:hAnsi="Times New Roman"/>
          <w:sz w:val="24"/>
          <w:szCs w:val="24"/>
        </w:rPr>
      </w:pPr>
      <w:r w:rsidRPr="00586D91">
        <w:rPr>
          <w:rFonts w:ascii="Times New Roman" w:hAnsi="Times New Roman"/>
          <w:sz w:val="24"/>
          <w:szCs w:val="24"/>
        </w:rPr>
        <w:t xml:space="preserve">se </w:t>
      </w:r>
      <w:r w:rsidR="00BB4132" w:rsidRPr="00586D91">
        <w:rPr>
          <w:rFonts w:ascii="Times New Roman" w:hAnsi="Times New Roman"/>
          <w:sz w:val="24"/>
          <w:szCs w:val="24"/>
        </w:rPr>
        <w:t>sídlem:</w:t>
      </w:r>
      <w:r w:rsidR="002807ED">
        <w:rPr>
          <w:rFonts w:ascii="Times New Roman" w:hAnsi="Times New Roman"/>
          <w:sz w:val="24"/>
          <w:szCs w:val="24"/>
        </w:rPr>
        <w:tab/>
      </w:r>
      <w:r w:rsidR="002807ED">
        <w:rPr>
          <w:rFonts w:ascii="Times New Roman" w:hAnsi="Times New Roman"/>
          <w:sz w:val="24"/>
          <w:szCs w:val="24"/>
        </w:rPr>
        <w:tab/>
        <w:t>nám. Republiky 762, 742 13 Studénka</w:t>
      </w:r>
    </w:p>
    <w:p w14:paraId="7A4026A6" w14:textId="77777777" w:rsidR="00D212B3" w:rsidRPr="00586D91" w:rsidRDefault="00D212B3" w:rsidP="00D212B3">
      <w:pPr>
        <w:numPr>
          <w:ilvl w:val="12"/>
          <w:numId w:val="0"/>
        </w:numPr>
        <w:tabs>
          <w:tab w:val="left" w:pos="360"/>
        </w:tabs>
        <w:suppressAutoHyphens/>
        <w:ind w:left="2160" w:hanging="2160"/>
        <w:rPr>
          <w:rFonts w:ascii="Times New Roman" w:hAnsi="Times New Roman"/>
          <w:sz w:val="24"/>
          <w:szCs w:val="24"/>
        </w:rPr>
      </w:pPr>
      <w:r w:rsidRPr="00586D91">
        <w:rPr>
          <w:rFonts w:ascii="Times New Roman" w:hAnsi="Times New Roman"/>
          <w:sz w:val="24"/>
          <w:szCs w:val="24"/>
        </w:rPr>
        <w:t xml:space="preserve">zástupci ve věcech </w:t>
      </w:r>
    </w:p>
    <w:p w14:paraId="0AB419CE" w14:textId="741A9099" w:rsidR="00586D91" w:rsidRPr="00586D91" w:rsidRDefault="00D212B3" w:rsidP="00226E3B">
      <w:pPr>
        <w:numPr>
          <w:ilvl w:val="12"/>
          <w:numId w:val="0"/>
        </w:numPr>
        <w:tabs>
          <w:tab w:val="left" w:pos="360"/>
        </w:tabs>
        <w:suppressAutoHyphens/>
        <w:ind w:left="2160" w:hanging="2160"/>
        <w:rPr>
          <w:rFonts w:ascii="Times New Roman" w:hAnsi="Times New Roman"/>
          <w:sz w:val="24"/>
          <w:szCs w:val="24"/>
        </w:rPr>
      </w:pPr>
      <w:r w:rsidRPr="00586D91">
        <w:rPr>
          <w:rFonts w:ascii="Times New Roman" w:hAnsi="Times New Roman"/>
          <w:sz w:val="24"/>
          <w:szCs w:val="24"/>
        </w:rPr>
        <w:t xml:space="preserve">smluvních: </w:t>
      </w:r>
      <w:r w:rsidRPr="00586D91">
        <w:rPr>
          <w:rFonts w:ascii="Times New Roman" w:hAnsi="Times New Roman"/>
          <w:sz w:val="24"/>
          <w:szCs w:val="24"/>
        </w:rPr>
        <w:tab/>
      </w:r>
      <w:r w:rsidR="00C129AE">
        <w:rPr>
          <w:rFonts w:ascii="Times New Roman" w:hAnsi="Times New Roman"/>
          <w:sz w:val="24"/>
          <w:szCs w:val="24"/>
        </w:rPr>
        <w:t>Jiří Švagera, místostarosta</w:t>
      </w:r>
    </w:p>
    <w:p w14:paraId="25424037" w14:textId="77777777" w:rsidR="00D212B3" w:rsidRPr="00586D91" w:rsidRDefault="00D212B3" w:rsidP="00D212B3">
      <w:pPr>
        <w:pStyle w:val="Odstavecseseznamem"/>
        <w:tabs>
          <w:tab w:val="left" w:pos="18"/>
          <w:tab w:val="left" w:pos="0"/>
        </w:tabs>
        <w:suppressAutoHyphens/>
        <w:ind w:left="0"/>
        <w:jc w:val="both"/>
        <w:rPr>
          <w:rFonts w:ascii="Times New Roman" w:hAnsi="Times New Roman"/>
          <w:sz w:val="24"/>
          <w:szCs w:val="24"/>
        </w:rPr>
      </w:pPr>
      <w:r w:rsidRPr="00586D91">
        <w:rPr>
          <w:rFonts w:ascii="Times New Roman" w:hAnsi="Times New Roman"/>
          <w:sz w:val="24"/>
          <w:szCs w:val="24"/>
        </w:rPr>
        <w:t xml:space="preserve">zástupci ve věcech </w:t>
      </w:r>
    </w:p>
    <w:p w14:paraId="79A64037" w14:textId="77768CDA" w:rsidR="00D212B3" w:rsidRPr="00586D91" w:rsidRDefault="00D212B3" w:rsidP="00226E3B">
      <w:pPr>
        <w:pStyle w:val="Odstavecseseznamem"/>
        <w:tabs>
          <w:tab w:val="left" w:pos="18"/>
          <w:tab w:val="left" w:pos="0"/>
        </w:tabs>
        <w:suppressAutoHyphens/>
        <w:ind w:left="0"/>
        <w:jc w:val="both"/>
        <w:rPr>
          <w:rFonts w:ascii="Times New Roman" w:hAnsi="Times New Roman"/>
          <w:sz w:val="24"/>
          <w:szCs w:val="24"/>
        </w:rPr>
      </w:pPr>
      <w:r w:rsidRPr="00586D91">
        <w:rPr>
          <w:rFonts w:ascii="Times New Roman" w:hAnsi="Times New Roman"/>
          <w:sz w:val="24"/>
          <w:szCs w:val="24"/>
        </w:rPr>
        <w:t xml:space="preserve">technických: </w:t>
      </w:r>
      <w:r w:rsidRPr="00586D91">
        <w:rPr>
          <w:rFonts w:ascii="Times New Roman" w:hAnsi="Times New Roman"/>
          <w:sz w:val="24"/>
          <w:szCs w:val="24"/>
        </w:rPr>
        <w:tab/>
      </w:r>
      <w:r w:rsidR="00586D91" w:rsidRPr="00586D91">
        <w:rPr>
          <w:rFonts w:ascii="Times New Roman" w:hAnsi="Times New Roman"/>
          <w:sz w:val="24"/>
          <w:szCs w:val="24"/>
        </w:rPr>
        <w:tab/>
      </w:r>
      <w:r w:rsidR="00C129AE">
        <w:rPr>
          <w:rFonts w:ascii="Times New Roman" w:hAnsi="Times New Roman"/>
          <w:sz w:val="24"/>
          <w:szCs w:val="24"/>
        </w:rPr>
        <w:t xml:space="preserve">Tomáš Teichmann, vedoucí střediska </w:t>
      </w:r>
      <w:proofErr w:type="spellStart"/>
      <w:r w:rsidR="00C129AE">
        <w:rPr>
          <w:rFonts w:ascii="Times New Roman" w:hAnsi="Times New Roman"/>
          <w:sz w:val="24"/>
          <w:szCs w:val="24"/>
        </w:rPr>
        <w:t>ČOVaK</w:t>
      </w:r>
      <w:proofErr w:type="spellEnd"/>
    </w:p>
    <w:p w14:paraId="174F3F47" w14:textId="040A0DE5" w:rsidR="00D212B3" w:rsidRPr="00586D91" w:rsidRDefault="00D212B3" w:rsidP="00CE3DA9">
      <w:pPr>
        <w:pStyle w:val="Odstavecseseznamem"/>
        <w:tabs>
          <w:tab w:val="left" w:pos="18"/>
          <w:tab w:val="left" w:pos="0"/>
        </w:tabs>
        <w:suppressAutoHyphens/>
        <w:ind w:left="0"/>
        <w:jc w:val="both"/>
        <w:rPr>
          <w:rFonts w:ascii="Times New Roman" w:hAnsi="Times New Roman"/>
        </w:rPr>
      </w:pPr>
      <w:r w:rsidRPr="00586D91">
        <w:rPr>
          <w:rFonts w:ascii="Times New Roman" w:hAnsi="Times New Roman"/>
          <w:sz w:val="24"/>
          <w:szCs w:val="24"/>
        </w:rPr>
        <w:tab/>
      </w:r>
      <w:r w:rsidRPr="00586D91">
        <w:rPr>
          <w:rFonts w:ascii="Times New Roman" w:hAnsi="Times New Roman"/>
        </w:rPr>
        <w:tab/>
        <w:t xml:space="preserve"> </w:t>
      </w:r>
    </w:p>
    <w:p w14:paraId="563B32C6" w14:textId="10C3CFBA" w:rsidR="00D212B3" w:rsidRPr="00586D91" w:rsidRDefault="00D212B3" w:rsidP="00D212B3">
      <w:pPr>
        <w:pStyle w:val="Odstavecseseznamem"/>
        <w:tabs>
          <w:tab w:val="left" w:pos="18"/>
          <w:tab w:val="left" w:pos="0"/>
        </w:tabs>
        <w:suppressAutoHyphens/>
        <w:ind w:left="0"/>
        <w:jc w:val="both"/>
        <w:rPr>
          <w:rFonts w:ascii="Times New Roman" w:hAnsi="Times New Roman"/>
          <w:sz w:val="24"/>
          <w:szCs w:val="24"/>
        </w:rPr>
      </w:pPr>
      <w:r w:rsidRPr="00586D91">
        <w:rPr>
          <w:rFonts w:ascii="Times New Roman" w:hAnsi="Times New Roman"/>
          <w:sz w:val="24"/>
          <w:szCs w:val="24"/>
        </w:rPr>
        <w:t>bankovní spojení:</w:t>
      </w:r>
      <w:r w:rsidR="00C129AE">
        <w:rPr>
          <w:rFonts w:ascii="Times New Roman" w:hAnsi="Times New Roman"/>
          <w:sz w:val="24"/>
          <w:szCs w:val="24"/>
        </w:rPr>
        <w:tab/>
        <w:t>Komerční banka a.s.</w:t>
      </w:r>
    </w:p>
    <w:p w14:paraId="3817C7AC" w14:textId="4304DBA0" w:rsidR="00D212B3" w:rsidRPr="00586D91" w:rsidRDefault="00D212B3" w:rsidP="00D212B3">
      <w:pPr>
        <w:pStyle w:val="Odstavecseseznamem"/>
        <w:tabs>
          <w:tab w:val="left" w:pos="18"/>
          <w:tab w:val="left" w:pos="0"/>
        </w:tabs>
        <w:suppressAutoHyphens/>
        <w:ind w:left="0"/>
        <w:rPr>
          <w:rFonts w:ascii="Times New Roman" w:hAnsi="Times New Roman"/>
          <w:sz w:val="24"/>
          <w:szCs w:val="24"/>
        </w:rPr>
      </w:pPr>
      <w:r w:rsidRPr="00586D91">
        <w:rPr>
          <w:rFonts w:ascii="Times New Roman" w:hAnsi="Times New Roman"/>
          <w:sz w:val="24"/>
          <w:szCs w:val="24"/>
        </w:rPr>
        <w:t xml:space="preserve">č. účtu: </w:t>
      </w:r>
      <w:r w:rsidRPr="00586D91">
        <w:rPr>
          <w:rFonts w:ascii="Times New Roman" w:hAnsi="Times New Roman"/>
          <w:sz w:val="24"/>
          <w:szCs w:val="24"/>
        </w:rPr>
        <w:tab/>
      </w:r>
      <w:r w:rsidRPr="00586D91">
        <w:rPr>
          <w:rFonts w:ascii="Times New Roman" w:hAnsi="Times New Roman"/>
          <w:sz w:val="24"/>
          <w:szCs w:val="24"/>
        </w:rPr>
        <w:tab/>
      </w:r>
      <w:r w:rsidR="00C129AE">
        <w:rPr>
          <w:rFonts w:ascii="Times New Roman" w:hAnsi="Times New Roman"/>
          <w:sz w:val="24"/>
          <w:szCs w:val="24"/>
        </w:rPr>
        <w:t>924 801/0100</w:t>
      </w:r>
    </w:p>
    <w:p w14:paraId="0353E0FD" w14:textId="2C6A66C9" w:rsidR="00D212B3" w:rsidRPr="00586D91" w:rsidRDefault="00D212B3" w:rsidP="00D212B3">
      <w:pPr>
        <w:pStyle w:val="Pedmtkomente"/>
        <w:tabs>
          <w:tab w:val="left" w:pos="18"/>
          <w:tab w:val="left" w:pos="0"/>
        </w:tabs>
        <w:suppressAutoHyphens/>
        <w:rPr>
          <w:rFonts w:ascii="Times New Roman" w:hAnsi="Times New Roman"/>
          <w:b w:val="0"/>
          <w:bCs w:val="0"/>
          <w:sz w:val="24"/>
          <w:szCs w:val="24"/>
          <w:lang w:val="cs-CZ"/>
        </w:rPr>
      </w:pPr>
      <w:r w:rsidRPr="00586D91">
        <w:rPr>
          <w:rFonts w:ascii="Times New Roman" w:hAnsi="Times New Roman"/>
          <w:b w:val="0"/>
          <w:bCs w:val="0"/>
          <w:sz w:val="24"/>
          <w:szCs w:val="24"/>
          <w:lang w:val="cs-CZ"/>
        </w:rPr>
        <w:t xml:space="preserve">IČ: </w:t>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00C129AE">
        <w:rPr>
          <w:rFonts w:ascii="Times New Roman" w:hAnsi="Times New Roman"/>
          <w:b w:val="0"/>
          <w:bCs w:val="0"/>
          <w:sz w:val="24"/>
          <w:szCs w:val="24"/>
          <w:lang w:val="cs-CZ"/>
        </w:rPr>
        <w:t>00298441</w:t>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r w:rsidRPr="00586D91">
        <w:rPr>
          <w:rFonts w:ascii="Times New Roman" w:hAnsi="Times New Roman"/>
          <w:b w:val="0"/>
          <w:bCs w:val="0"/>
          <w:sz w:val="24"/>
          <w:szCs w:val="24"/>
          <w:lang w:val="cs-CZ"/>
        </w:rPr>
        <w:tab/>
      </w:r>
    </w:p>
    <w:p w14:paraId="43EAF2AC" w14:textId="08F608CF" w:rsidR="00D212B3" w:rsidRPr="00586D91" w:rsidRDefault="00D212B3" w:rsidP="00D212B3">
      <w:pPr>
        <w:pStyle w:val="E"/>
        <w:spacing w:after="0" w:line="240" w:lineRule="auto"/>
        <w:jc w:val="both"/>
        <w:rPr>
          <w:rFonts w:ascii="Times New Roman" w:hAnsi="Times New Roman" w:cs="Times New Roman"/>
          <w:sz w:val="24"/>
          <w:szCs w:val="24"/>
          <w:lang w:val="cs-CZ" w:eastAsia="cs-CZ"/>
        </w:rPr>
      </w:pPr>
      <w:r w:rsidRPr="00586D91">
        <w:rPr>
          <w:rFonts w:ascii="Times New Roman" w:hAnsi="Times New Roman" w:cs="Times New Roman"/>
          <w:sz w:val="24"/>
          <w:szCs w:val="24"/>
          <w:lang w:val="cs-CZ" w:eastAsia="cs-CZ"/>
        </w:rPr>
        <w:t>DIČ:</w:t>
      </w:r>
      <w:r w:rsidRPr="00586D91">
        <w:rPr>
          <w:rFonts w:ascii="Times New Roman" w:hAnsi="Times New Roman" w:cs="Times New Roman"/>
          <w:sz w:val="24"/>
          <w:szCs w:val="24"/>
          <w:lang w:val="cs-CZ" w:eastAsia="cs-CZ"/>
        </w:rPr>
        <w:tab/>
      </w:r>
      <w:r w:rsidRPr="00586D91">
        <w:rPr>
          <w:rFonts w:ascii="Times New Roman" w:hAnsi="Times New Roman" w:cs="Times New Roman"/>
          <w:sz w:val="24"/>
          <w:szCs w:val="24"/>
          <w:lang w:val="cs-CZ" w:eastAsia="cs-CZ"/>
        </w:rPr>
        <w:tab/>
      </w:r>
      <w:r w:rsidRPr="00586D91">
        <w:rPr>
          <w:rFonts w:ascii="Times New Roman" w:hAnsi="Times New Roman" w:cs="Times New Roman"/>
          <w:sz w:val="24"/>
          <w:szCs w:val="24"/>
          <w:lang w:val="cs-CZ" w:eastAsia="cs-CZ"/>
        </w:rPr>
        <w:tab/>
      </w:r>
      <w:r w:rsidR="00C129AE">
        <w:rPr>
          <w:rFonts w:ascii="Times New Roman" w:hAnsi="Times New Roman" w:cs="Times New Roman"/>
          <w:sz w:val="24"/>
          <w:szCs w:val="24"/>
          <w:lang w:val="cs-CZ" w:eastAsia="cs-CZ"/>
        </w:rPr>
        <w:t>CZ00298441</w:t>
      </w:r>
    </w:p>
    <w:p w14:paraId="276C8322" w14:textId="77777777" w:rsidR="00D212B3" w:rsidRPr="00586D91" w:rsidRDefault="00D212B3" w:rsidP="00D212B3">
      <w:pPr>
        <w:pStyle w:val="E"/>
        <w:spacing w:after="0" w:line="240" w:lineRule="auto"/>
        <w:jc w:val="both"/>
        <w:rPr>
          <w:rFonts w:ascii="Times New Roman" w:hAnsi="Times New Roman" w:cs="Times New Roman"/>
          <w:sz w:val="24"/>
          <w:szCs w:val="24"/>
          <w:lang w:val="cs-CZ" w:eastAsia="cs-CZ"/>
        </w:rPr>
      </w:pPr>
    </w:p>
    <w:p w14:paraId="682431D5" w14:textId="77777777" w:rsidR="00D212B3" w:rsidRPr="00586D91" w:rsidRDefault="00D212B3" w:rsidP="00D212B3">
      <w:pPr>
        <w:pStyle w:val="E"/>
        <w:spacing w:after="0" w:line="240" w:lineRule="auto"/>
        <w:rPr>
          <w:rFonts w:ascii="Times New Roman" w:hAnsi="Times New Roman" w:cs="Times New Roman"/>
          <w:sz w:val="24"/>
          <w:szCs w:val="24"/>
          <w:lang w:val="cs-CZ" w:eastAsia="cs-CZ"/>
        </w:rPr>
      </w:pPr>
      <w:r w:rsidRPr="00586D91">
        <w:rPr>
          <w:rFonts w:ascii="Times New Roman" w:hAnsi="Times New Roman" w:cs="Times New Roman"/>
          <w:sz w:val="24"/>
          <w:szCs w:val="24"/>
          <w:lang w:val="cs-CZ" w:eastAsia="cs-CZ"/>
        </w:rPr>
        <w:t>(dále jen „Objednatel“)</w:t>
      </w:r>
    </w:p>
    <w:p w14:paraId="2FAC0C49" w14:textId="77777777" w:rsidR="00D212B3" w:rsidRPr="00586D91" w:rsidRDefault="00D212B3" w:rsidP="00D212B3">
      <w:pPr>
        <w:numPr>
          <w:ilvl w:val="12"/>
          <w:numId w:val="0"/>
        </w:numPr>
        <w:suppressAutoHyphens/>
        <w:ind w:right="-1"/>
        <w:rPr>
          <w:rFonts w:ascii="Times New Roman" w:hAnsi="Times New Roman"/>
        </w:rPr>
      </w:pPr>
    </w:p>
    <w:p w14:paraId="7660271B" w14:textId="77777777" w:rsidR="00D212B3" w:rsidRPr="00586D91" w:rsidRDefault="00D212B3" w:rsidP="00D212B3">
      <w:pPr>
        <w:pStyle w:val="Textkomente"/>
        <w:tabs>
          <w:tab w:val="left" w:pos="18"/>
          <w:tab w:val="left" w:pos="0"/>
        </w:tabs>
        <w:suppressAutoHyphens/>
        <w:rPr>
          <w:rFonts w:ascii="Times New Roman" w:hAnsi="Times New Roman"/>
          <w:b/>
          <w:color w:val="000000"/>
          <w:sz w:val="24"/>
          <w:szCs w:val="24"/>
          <w:lang w:val="cs-CZ"/>
        </w:rPr>
      </w:pPr>
      <w:r w:rsidRPr="00586D91">
        <w:rPr>
          <w:rFonts w:ascii="Times New Roman" w:hAnsi="Times New Roman"/>
          <w:b/>
          <w:color w:val="000000"/>
          <w:sz w:val="24"/>
          <w:szCs w:val="24"/>
          <w:lang w:val="cs-CZ"/>
        </w:rPr>
        <w:t xml:space="preserve">Zhotovitel: </w:t>
      </w:r>
      <w:r w:rsidRPr="00586D91">
        <w:rPr>
          <w:rFonts w:ascii="Times New Roman" w:hAnsi="Times New Roman"/>
          <w:b/>
          <w:color w:val="000000"/>
          <w:sz w:val="24"/>
          <w:szCs w:val="24"/>
          <w:lang w:val="cs-CZ"/>
        </w:rPr>
        <w:tab/>
      </w:r>
    </w:p>
    <w:p w14:paraId="61C927CC" w14:textId="77777777" w:rsidR="00D212B3" w:rsidRPr="00586D91" w:rsidRDefault="00D212B3" w:rsidP="00D212B3">
      <w:pPr>
        <w:tabs>
          <w:tab w:val="left" w:pos="1985"/>
        </w:tabs>
        <w:suppressAutoHyphens/>
        <w:rPr>
          <w:rFonts w:ascii="Times New Roman" w:hAnsi="Times New Roman"/>
          <w:b/>
          <w:bCs/>
          <w:sz w:val="24"/>
          <w:szCs w:val="24"/>
          <w:lang w:eastAsia="x-none"/>
        </w:rPr>
      </w:pPr>
    </w:p>
    <w:p w14:paraId="6C951F85" w14:textId="77777777" w:rsidR="00D13142" w:rsidRPr="00D245CE" w:rsidRDefault="00D13142" w:rsidP="00D13142">
      <w:pPr>
        <w:tabs>
          <w:tab w:val="left" w:pos="1985"/>
        </w:tabs>
        <w:suppressAutoHyphens/>
        <w:rPr>
          <w:rFonts w:ascii="Times New Roman" w:hAnsi="Times New Roman"/>
          <w:b/>
          <w:bCs/>
          <w:sz w:val="24"/>
          <w:szCs w:val="24"/>
          <w:highlight w:val="yellow"/>
          <w:lang w:eastAsia="x-none"/>
        </w:rPr>
      </w:pPr>
    </w:p>
    <w:p w14:paraId="50BD2B95" w14:textId="3614AA3F" w:rsidR="00D13142" w:rsidRPr="00CE3DA9" w:rsidRDefault="00D13142" w:rsidP="00226E3B">
      <w:pPr>
        <w:tabs>
          <w:tab w:val="left" w:pos="1985"/>
        </w:tabs>
        <w:suppressAutoHyphens/>
        <w:rPr>
          <w:rFonts w:ascii="Times New Roman" w:hAnsi="Times New Roman"/>
        </w:rPr>
      </w:pPr>
      <w:r w:rsidRPr="00CE3DA9">
        <w:rPr>
          <w:rFonts w:ascii="Times New Roman" w:hAnsi="Times New Roman"/>
          <w:sz w:val="24"/>
          <w:szCs w:val="24"/>
          <w:lang w:eastAsia="en-US"/>
        </w:rPr>
        <w:t>se sídlem:</w:t>
      </w:r>
    </w:p>
    <w:p w14:paraId="043DE0FA" w14:textId="77777777" w:rsidR="00D13142" w:rsidRPr="00CE3DA9" w:rsidRDefault="00D13142" w:rsidP="00D13142">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zástupce ve věcech</w:t>
      </w:r>
    </w:p>
    <w:p w14:paraId="13260467" w14:textId="4BD43174" w:rsidR="00D13142" w:rsidRPr="00CE3DA9" w:rsidRDefault="00D13142" w:rsidP="00586D91">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smluvních:</w:t>
      </w:r>
    </w:p>
    <w:p w14:paraId="3483A295" w14:textId="77777777" w:rsidR="00D13142" w:rsidRPr="00CE3DA9" w:rsidRDefault="00D13142" w:rsidP="00D13142">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 xml:space="preserve">zástupce ve věcech </w:t>
      </w:r>
    </w:p>
    <w:p w14:paraId="78509E9D" w14:textId="33191276" w:rsidR="00D13142" w:rsidRPr="00CE3DA9" w:rsidRDefault="00D13142" w:rsidP="00586D91">
      <w:pPr>
        <w:tabs>
          <w:tab w:val="left" w:pos="2127"/>
        </w:tabs>
        <w:suppressAutoHyphens/>
        <w:ind w:left="2127" w:hanging="2127"/>
        <w:rPr>
          <w:rFonts w:ascii="Times New Roman" w:hAnsi="Times New Roman"/>
          <w:sz w:val="24"/>
          <w:szCs w:val="24"/>
          <w:lang w:eastAsia="en-US"/>
        </w:rPr>
      </w:pPr>
      <w:r w:rsidRPr="00CE3DA9">
        <w:rPr>
          <w:rFonts w:ascii="Times New Roman" w:hAnsi="Times New Roman"/>
          <w:sz w:val="24"/>
          <w:szCs w:val="24"/>
          <w:lang w:eastAsia="en-US"/>
        </w:rPr>
        <w:t>technických:</w:t>
      </w:r>
    </w:p>
    <w:p w14:paraId="47E1F5B4" w14:textId="08972766" w:rsidR="00D13142" w:rsidRPr="00CE3DA9" w:rsidRDefault="00D13142" w:rsidP="00D13142">
      <w:pPr>
        <w:tabs>
          <w:tab w:val="left" w:pos="2127"/>
        </w:tabs>
        <w:suppressAutoHyphens/>
        <w:ind w:left="2127" w:hanging="2127"/>
        <w:rPr>
          <w:rFonts w:ascii="Times New Roman" w:hAnsi="Times New Roman"/>
          <w:sz w:val="24"/>
          <w:szCs w:val="24"/>
        </w:rPr>
      </w:pPr>
      <w:r w:rsidRPr="00CE3DA9">
        <w:rPr>
          <w:rFonts w:ascii="Times New Roman" w:hAnsi="Times New Roman"/>
          <w:sz w:val="24"/>
          <w:szCs w:val="24"/>
        </w:rPr>
        <w:t xml:space="preserve">IČ: </w:t>
      </w:r>
    </w:p>
    <w:p w14:paraId="429BE038" w14:textId="0E1D7C33" w:rsidR="00D13142" w:rsidRPr="00D245CE" w:rsidRDefault="00D13142" w:rsidP="00D13142">
      <w:pPr>
        <w:pStyle w:val="E"/>
        <w:spacing w:after="0" w:line="240" w:lineRule="auto"/>
        <w:jc w:val="both"/>
        <w:rPr>
          <w:rFonts w:ascii="Times New Roman" w:hAnsi="Times New Roman" w:cs="Times New Roman"/>
          <w:sz w:val="24"/>
          <w:szCs w:val="24"/>
          <w:highlight w:val="yellow"/>
          <w:lang w:val="cs-CZ"/>
        </w:rPr>
      </w:pPr>
      <w:r w:rsidRPr="00CE3DA9">
        <w:rPr>
          <w:rFonts w:ascii="Times New Roman" w:hAnsi="Times New Roman" w:cs="Times New Roman"/>
          <w:sz w:val="24"/>
          <w:szCs w:val="24"/>
          <w:lang w:val="cs-CZ" w:eastAsia="cs-CZ"/>
        </w:rPr>
        <w:t>DIČ:</w:t>
      </w:r>
    </w:p>
    <w:p w14:paraId="70F59869" w14:textId="77777777" w:rsidR="00D13142" w:rsidRPr="00D245CE" w:rsidRDefault="00D13142" w:rsidP="00D13142">
      <w:pPr>
        <w:pStyle w:val="E"/>
        <w:spacing w:after="0" w:line="240" w:lineRule="auto"/>
        <w:jc w:val="both"/>
        <w:rPr>
          <w:rFonts w:ascii="Times New Roman" w:hAnsi="Times New Roman" w:cs="Times New Roman"/>
          <w:sz w:val="24"/>
          <w:szCs w:val="24"/>
          <w:highlight w:val="yellow"/>
          <w:lang w:val="cs-CZ"/>
        </w:rPr>
      </w:pPr>
    </w:p>
    <w:p w14:paraId="61AD2B75" w14:textId="0D47C23B" w:rsidR="007543A1" w:rsidRPr="00226E3B" w:rsidRDefault="00D13142" w:rsidP="00D13142">
      <w:pPr>
        <w:pStyle w:val="Zkladntext2"/>
        <w:tabs>
          <w:tab w:val="clear" w:pos="851"/>
          <w:tab w:val="clear" w:pos="8364"/>
          <w:tab w:val="left" w:pos="0"/>
        </w:tabs>
        <w:rPr>
          <w:rFonts w:ascii="Times New Roman" w:hAnsi="Times New Roman"/>
          <w:sz w:val="24"/>
          <w:szCs w:val="24"/>
          <w:lang w:eastAsia="en-US"/>
        </w:rPr>
      </w:pPr>
      <w:r w:rsidRPr="00CE3DA9">
        <w:rPr>
          <w:rFonts w:ascii="Times New Roman" w:hAnsi="Times New Roman"/>
          <w:sz w:val="24"/>
          <w:szCs w:val="24"/>
          <w:lang w:eastAsia="en-US"/>
        </w:rPr>
        <w:t>(dále jen „Zhotovitel“)</w:t>
      </w:r>
    </w:p>
    <w:p w14:paraId="14F30057" w14:textId="77777777" w:rsidR="00BB4132" w:rsidRPr="00226E3B" w:rsidRDefault="00BB4132" w:rsidP="00D13142">
      <w:pPr>
        <w:pStyle w:val="Zkladntext2"/>
        <w:tabs>
          <w:tab w:val="clear" w:pos="851"/>
          <w:tab w:val="clear" w:pos="8364"/>
          <w:tab w:val="left" w:pos="0"/>
        </w:tabs>
        <w:rPr>
          <w:rFonts w:ascii="Times New Roman" w:hAnsi="Times New Roman"/>
          <w:sz w:val="24"/>
          <w:szCs w:val="24"/>
          <w:lang w:eastAsia="en-US"/>
        </w:rPr>
      </w:pPr>
    </w:p>
    <w:p w14:paraId="3260F862" w14:textId="4D259DD8" w:rsidR="00D13142" w:rsidRPr="00226E3B" w:rsidRDefault="00D13142" w:rsidP="00D13142">
      <w:pPr>
        <w:pStyle w:val="Zkladntext2"/>
        <w:tabs>
          <w:tab w:val="clear" w:pos="851"/>
          <w:tab w:val="clear" w:pos="8364"/>
          <w:tab w:val="left" w:pos="0"/>
        </w:tabs>
        <w:rPr>
          <w:rFonts w:ascii="Times New Roman" w:hAnsi="Times New Roman"/>
          <w:sz w:val="24"/>
          <w:szCs w:val="24"/>
          <w:lang w:eastAsia="en-US"/>
        </w:rPr>
      </w:pPr>
    </w:p>
    <w:p w14:paraId="372543EE" w14:textId="77777777" w:rsidR="00D13142" w:rsidRPr="00226E3B" w:rsidRDefault="00D13142" w:rsidP="00D13142">
      <w:pPr>
        <w:pStyle w:val="Zkladntext2"/>
        <w:tabs>
          <w:tab w:val="clear" w:pos="851"/>
          <w:tab w:val="clear" w:pos="8364"/>
          <w:tab w:val="left" w:pos="0"/>
        </w:tabs>
        <w:rPr>
          <w:rFonts w:ascii="Times New Roman" w:hAnsi="Times New Roman"/>
          <w:sz w:val="24"/>
          <w:szCs w:val="24"/>
        </w:rPr>
      </w:pPr>
    </w:p>
    <w:p w14:paraId="3D5EEBDD" w14:textId="77777777" w:rsidR="00AC5B46" w:rsidRPr="00226E3B" w:rsidRDefault="00AC5B46" w:rsidP="00233734">
      <w:pPr>
        <w:pStyle w:val="Zkladntext2"/>
        <w:tabs>
          <w:tab w:val="clear" w:pos="851"/>
          <w:tab w:val="clear" w:pos="8364"/>
          <w:tab w:val="left" w:pos="0"/>
        </w:tabs>
        <w:rPr>
          <w:rFonts w:ascii="Times New Roman" w:hAnsi="Times New Roman"/>
          <w:sz w:val="24"/>
          <w:szCs w:val="24"/>
        </w:rPr>
      </w:pPr>
    </w:p>
    <w:p w14:paraId="4B6917E5" w14:textId="77777777" w:rsidR="00F16DA8" w:rsidRPr="00226E3B"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226E3B">
        <w:rPr>
          <w:rFonts w:ascii="Times New Roman" w:hAnsi="Times New Roman"/>
          <w:caps w:val="0"/>
          <w:sz w:val="24"/>
          <w:szCs w:val="24"/>
        </w:rPr>
        <w:t xml:space="preserve">II. </w:t>
      </w:r>
      <w:r w:rsidRPr="00226E3B">
        <w:rPr>
          <w:rFonts w:ascii="Times New Roman" w:hAnsi="Times New Roman"/>
          <w:caps w:val="0"/>
          <w:sz w:val="24"/>
          <w:szCs w:val="24"/>
        </w:rPr>
        <w:tab/>
        <w:t>Předmět smlouvy</w:t>
      </w:r>
    </w:p>
    <w:p w14:paraId="19C697B7" w14:textId="77777777" w:rsidR="00F16DA8" w:rsidRPr="00226E3B" w:rsidRDefault="00F16DA8" w:rsidP="00E10336">
      <w:pPr>
        <w:tabs>
          <w:tab w:val="left" w:pos="0"/>
        </w:tabs>
        <w:suppressAutoHyphens/>
        <w:rPr>
          <w:rFonts w:ascii="Times New Roman" w:hAnsi="Times New Roman"/>
          <w:sz w:val="24"/>
          <w:szCs w:val="24"/>
        </w:rPr>
      </w:pPr>
    </w:p>
    <w:p w14:paraId="72B7140E" w14:textId="77777777" w:rsidR="00F16DA8" w:rsidRPr="00226E3B" w:rsidRDefault="00A57A56" w:rsidP="00E10336">
      <w:pPr>
        <w:pStyle w:val="Zkladntext2"/>
        <w:tabs>
          <w:tab w:val="clear" w:pos="851"/>
          <w:tab w:val="clear" w:pos="8364"/>
        </w:tabs>
        <w:ind w:left="720" w:hanging="720"/>
        <w:jc w:val="both"/>
        <w:rPr>
          <w:rFonts w:ascii="Times New Roman" w:hAnsi="Times New Roman"/>
          <w:sz w:val="24"/>
          <w:szCs w:val="24"/>
        </w:rPr>
      </w:pPr>
      <w:r w:rsidRPr="00226E3B">
        <w:rPr>
          <w:rFonts w:ascii="Times New Roman" w:hAnsi="Times New Roman"/>
          <w:sz w:val="24"/>
          <w:szCs w:val="24"/>
        </w:rPr>
        <w:t>II.1</w:t>
      </w:r>
      <w:r w:rsidRPr="00226E3B">
        <w:rPr>
          <w:rFonts w:ascii="Times New Roman" w:hAnsi="Times New Roman"/>
          <w:sz w:val="24"/>
          <w:szCs w:val="24"/>
        </w:rPr>
        <w:tab/>
      </w:r>
      <w:r w:rsidRPr="00226E3B">
        <w:rPr>
          <w:rFonts w:ascii="Times New Roman" w:hAnsi="Times New Roman"/>
          <w:sz w:val="24"/>
          <w:szCs w:val="24"/>
        </w:rPr>
        <w:tab/>
      </w:r>
      <w:r w:rsidR="00F16DA8" w:rsidRPr="00226E3B">
        <w:rPr>
          <w:rFonts w:ascii="Times New Roman" w:hAnsi="Times New Roman"/>
          <w:sz w:val="24"/>
          <w:szCs w:val="24"/>
        </w:rPr>
        <w:t xml:space="preserve">Zhotovitel se zavazuje provést pro Objednatele </w:t>
      </w:r>
      <w:r w:rsidR="00C13278" w:rsidRPr="00226E3B">
        <w:rPr>
          <w:rFonts w:ascii="Times New Roman" w:hAnsi="Times New Roman"/>
          <w:sz w:val="24"/>
          <w:szCs w:val="24"/>
        </w:rPr>
        <w:t>D</w:t>
      </w:r>
      <w:r w:rsidR="00F16DA8" w:rsidRPr="00226E3B">
        <w:rPr>
          <w:rFonts w:ascii="Times New Roman" w:hAnsi="Times New Roman"/>
          <w:sz w:val="24"/>
          <w:szCs w:val="24"/>
        </w:rPr>
        <w:t>ílo v rozsahu a za podmínek stanovených touto smlouvou</w:t>
      </w:r>
      <w:r w:rsidRPr="00226E3B">
        <w:rPr>
          <w:rFonts w:ascii="Times New Roman" w:hAnsi="Times New Roman"/>
          <w:sz w:val="24"/>
          <w:szCs w:val="24"/>
        </w:rPr>
        <w:t>, cenovou</w:t>
      </w:r>
      <w:r w:rsidR="00F16DA8" w:rsidRPr="00226E3B">
        <w:rPr>
          <w:rFonts w:ascii="Times New Roman" w:hAnsi="Times New Roman"/>
          <w:sz w:val="24"/>
          <w:szCs w:val="24"/>
        </w:rPr>
        <w:t xml:space="preserve"> </w:t>
      </w:r>
      <w:r w:rsidR="0079509F" w:rsidRPr="00226E3B">
        <w:rPr>
          <w:rFonts w:ascii="Times New Roman" w:hAnsi="Times New Roman"/>
          <w:sz w:val="24"/>
          <w:szCs w:val="24"/>
        </w:rPr>
        <w:t>nabídkou Zhotovitele</w:t>
      </w:r>
      <w:r w:rsidR="00D00ED3" w:rsidRPr="00226E3B">
        <w:rPr>
          <w:rFonts w:ascii="Times New Roman" w:hAnsi="Times New Roman"/>
          <w:sz w:val="24"/>
          <w:szCs w:val="24"/>
        </w:rPr>
        <w:t xml:space="preserve">, </w:t>
      </w:r>
      <w:r w:rsidR="00F16DA8" w:rsidRPr="00226E3B">
        <w:rPr>
          <w:rFonts w:ascii="Times New Roman" w:hAnsi="Times New Roman"/>
          <w:sz w:val="24"/>
          <w:szCs w:val="24"/>
        </w:rPr>
        <w:t>kte</w:t>
      </w:r>
      <w:r w:rsidRPr="00226E3B">
        <w:rPr>
          <w:rFonts w:ascii="Times New Roman" w:hAnsi="Times New Roman"/>
          <w:sz w:val="24"/>
          <w:szCs w:val="24"/>
        </w:rPr>
        <w:t>r</w:t>
      </w:r>
      <w:r w:rsidR="00182DE6" w:rsidRPr="00226E3B">
        <w:rPr>
          <w:rFonts w:ascii="Times New Roman" w:hAnsi="Times New Roman"/>
          <w:sz w:val="24"/>
          <w:szCs w:val="24"/>
        </w:rPr>
        <w:t>á</w:t>
      </w:r>
      <w:r w:rsidR="00F16DA8" w:rsidRPr="00226E3B">
        <w:rPr>
          <w:rFonts w:ascii="Times New Roman" w:hAnsi="Times New Roman"/>
          <w:sz w:val="24"/>
          <w:szCs w:val="24"/>
        </w:rPr>
        <w:t xml:space="preserve"> tvoří </w:t>
      </w:r>
      <w:r w:rsidR="00F16DA8" w:rsidRPr="00226E3B">
        <w:rPr>
          <w:rFonts w:ascii="Times New Roman" w:hAnsi="Times New Roman"/>
          <w:b/>
          <w:sz w:val="24"/>
          <w:szCs w:val="24"/>
        </w:rPr>
        <w:t>Přílo</w:t>
      </w:r>
      <w:r w:rsidRPr="00226E3B">
        <w:rPr>
          <w:rFonts w:ascii="Times New Roman" w:hAnsi="Times New Roman"/>
          <w:b/>
          <w:sz w:val="24"/>
          <w:szCs w:val="24"/>
        </w:rPr>
        <w:t>h</w:t>
      </w:r>
      <w:r w:rsidR="00182DE6" w:rsidRPr="00226E3B">
        <w:rPr>
          <w:rFonts w:ascii="Times New Roman" w:hAnsi="Times New Roman"/>
          <w:b/>
          <w:sz w:val="24"/>
          <w:szCs w:val="24"/>
        </w:rPr>
        <w:t>u</w:t>
      </w:r>
      <w:r w:rsidR="00F16DA8" w:rsidRPr="00226E3B">
        <w:rPr>
          <w:rFonts w:ascii="Times New Roman" w:hAnsi="Times New Roman"/>
          <w:b/>
          <w:sz w:val="24"/>
          <w:szCs w:val="24"/>
        </w:rPr>
        <w:t xml:space="preserve"> </w:t>
      </w:r>
      <w:r w:rsidR="00CB3434" w:rsidRPr="00226E3B">
        <w:rPr>
          <w:rFonts w:ascii="Times New Roman" w:hAnsi="Times New Roman"/>
          <w:b/>
          <w:sz w:val="24"/>
          <w:szCs w:val="24"/>
        </w:rPr>
        <w:t xml:space="preserve">č. 1 </w:t>
      </w:r>
      <w:r w:rsidR="00CB3434" w:rsidRPr="00226E3B">
        <w:rPr>
          <w:rFonts w:ascii="Times New Roman" w:hAnsi="Times New Roman"/>
          <w:sz w:val="24"/>
          <w:szCs w:val="24"/>
        </w:rPr>
        <w:t>této</w:t>
      </w:r>
      <w:r w:rsidR="00F16DA8" w:rsidRPr="00226E3B">
        <w:rPr>
          <w:rFonts w:ascii="Times New Roman" w:hAnsi="Times New Roman"/>
          <w:sz w:val="24"/>
          <w:szCs w:val="24"/>
        </w:rPr>
        <w:t xml:space="preserve"> smlouvy coby nedílná sou</w:t>
      </w:r>
      <w:r w:rsidR="00401402" w:rsidRPr="00226E3B">
        <w:rPr>
          <w:rFonts w:ascii="Times New Roman" w:hAnsi="Times New Roman"/>
          <w:sz w:val="24"/>
          <w:szCs w:val="24"/>
        </w:rPr>
        <w:t>část smluvních ujedná</w:t>
      </w:r>
      <w:r w:rsidRPr="00226E3B">
        <w:rPr>
          <w:rFonts w:ascii="Times New Roman" w:hAnsi="Times New Roman"/>
          <w:sz w:val="24"/>
          <w:szCs w:val="24"/>
        </w:rPr>
        <w:t>ní a Objednatel se zavazuje zaplatit smluvenou cenu.</w:t>
      </w:r>
    </w:p>
    <w:p w14:paraId="74894F59" w14:textId="77777777" w:rsidR="00182DE6" w:rsidRPr="00226E3B" w:rsidRDefault="00182DE6" w:rsidP="003B524C">
      <w:pPr>
        <w:pStyle w:val="Zkladntext2"/>
        <w:tabs>
          <w:tab w:val="clear" w:pos="851"/>
          <w:tab w:val="clear" w:pos="8364"/>
        </w:tabs>
        <w:jc w:val="both"/>
        <w:rPr>
          <w:rFonts w:ascii="Times New Roman" w:hAnsi="Times New Roman"/>
          <w:sz w:val="24"/>
          <w:szCs w:val="24"/>
        </w:rPr>
      </w:pPr>
    </w:p>
    <w:p w14:paraId="061609D8" w14:textId="42D5834F" w:rsidR="009A3F1C" w:rsidRPr="00586D91" w:rsidRDefault="00A57A56" w:rsidP="003B524C">
      <w:pPr>
        <w:pStyle w:val="Zkladntext2"/>
        <w:tabs>
          <w:tab w:val="clear" w:pos="851"/>
          <w:tab w:val="clear" w:pos="8364"/>
        </w:tabs>
        <w:ind w:left="720" w:hanging="720"/>
        <w:jc w:val="both"/>
        <w:rPr>
          <w:rFonts w:ascii="Times New Roman" w:hAnsi="Times New Roman"/>
          <w:sz w:val="24"/>
          <w:szCs w:val="24"/>
        </w:rPr>
      </w:pPr>
      <w:r w:rsidRPr="00226E3B">
        <w:rPr>
          <w:rFonts w:ascii="Times New Roman" w:hAnsi="Times New Roman"/>
          <w:sz w:val="24"/>
          <w:szCs w:val="24"/>
        </w:rPr>
        <w:tab/>
      </w:r>
      <w:r w:rsidRPr="00226E3B">
        <w:rPr>
          <w:rFonts w:ascii="Times New Roman" w:hAnsi="Times New Roman"/>
          <w:sz w:val="24"/>
          <w:szCs w:val="24"/>
        </w:rPr>
        <w:tab/>
        <w:t xml:space="preserve">Předmětem této smlouvy je v rámci stavby </w:t>
      </w:r>
      <w:r w:rsidR="003B524C" w:rsidRPr="00CE3DA9">
        <w:rPr>
          <w:rFonts w:ascii="Times New Roman" w:hAnsi="Times New Roman"/>
          <w:b/>
          <w:sz w:val="24"/>
          <w:szCs w:val="24"/>
        </w:rPr>
        <w:t>„</w:t>
      </w:r>
      <w:r w:rsidR="00C129AE">
        <w:rPr>
          <w:rFonts w:ascii="Times New Roman" w:hAnsi="Times New Roman"/>
          <w:b/>
          <w:sz w:val="24"/>
          <w:szCs w:val="24"/>
        </w:rPr>
        <w:t>Vodoměrná šachta - Albrechtičky</w:t>
      </w:r>
      <w:r w:rsidR="003B524C" w:rsidRPr="00CE3DA9">
        <w:rPr>
          <w:rFonts w:ascii="Times New Roman" w:hAnsi="Times New Roman"/>
          <w:b/>
          <w:sz w:val="24"/>
          <w:szCs w:val="24"/>
        </w:rPr>
        <w:t>“</w:t>
      </w:r>
      <w:r w:rsidR="003B524C" w:rsidRPr="00226E3B">
        <w:rPr>
          <w:rFonts w:ascii="Times New Roman" w:hAnsi="Times New Roman"/>
          <w:b/>
          <w:sz w:val="24"/>
          <w:szCs w:val="24"/>
        </w:rPr>
        <w:t xml:space="preserve"> </w:t>
      </w:r>
      <w:r w:rsidR="003B524C" w:rsidRPr="00226E3B">
        <w:rPr>
          <w:rFonts w:ascii="Times New Roman" w:hAnsi="Times New Roman"/>
          <w:sz w:val="24"/>
          <w:szCs w:val="24"/>
        </w:rPr>
        <w:t>v</w:t>
      </w:r>
      <w:r w:rsidR="002B0DA6" w:rsidRPr="00226E3B">
        <w:rPr>
          <w:rFonts w:ascii="Times New Roman" w:hAnsi="Times New Roman"/>
          <w:sz w:val="24"/>
          <w:szCs w:val="24"/>
        </w:rPr>
        <w:t> </w:t>
      </w:r>
      <w:r w:rsidR="00357C27" w:rsidRPr="00226E3B">
        <w:rPr>
          <w:rFonts w:ascii="Times New Roman" w:hAnsi="Times New Roman"/>
          <w:sz w:val="24"/>
          <w:szCs w:val="24"/>
        </w:rPr>
        <w:t>rozsahu</w:t>
      </w:r>
      <w:r w:rsidR="002B0DA6" w:rsidRPr="00226E3B">
        <w:rPr>
          <w:rFonts w:ascii="Times New Roman" w:hAnsi="Times New Roman"/>
          <w:sz w:val="24"/>
          <w:szCs w:val="24"/>
        </w:rPr>
        <w:t xml:space="preserve"> cenové nabídky</w:t>
      </w:r>
      <w:r w:rsidR="00357C27" w:rsidRPr="00226E3B">
        <w:rPr>
          <w:rFonts w:ascii="Times New Roman" w:hAnsi="Times New Roman"/>
          <w:sz w:val="24"/>
          <w:szCs w:val="24"/>
        </w:rPr>
        <w:t xml:space="preserve"> </w:t>
      </w:r>
      <w:r w:rsidR="00CB3434" w:rsidRPr="00226E3B">
        <w:rPr>
          <w:rFonts w:ascii="Times New Roman" w:hAnsi="Times New Roman"/>
          <w:sz w:val="24"/>
          <w:szCs w:val="24"/>
        </w:rPr>
        <w:t xml:space="preserve">zhotovitele a projektové dokumentace </w:t>
      </w:r>
      <w:r w:rsidR="003B524C" w:rsidRPr="00226E3B">
        <w:rPr>
          <w:rFonts w:ascii="Times New Roman" w:hAnsi="Times New Roman"/>
          <w:b/>
          <w:sz w:val="24"/>
          <w:szCs w:val="24"/>
        </w:rPr>
        <w:t>„</w:t>
      </w:r>
      <w:r w:rsidR="00C129AE">
        <w:rPr>
          <w:rFonts w:ascii="Times New Roman" w:hAnsi="Times New Roman"/>
          <w:b/>
          <w:sz w:val="24"/>
          <w:szCs w:val="24"/>
        </w:rPr>
        <w:t>Vodoměrná šachta - Albrechtičky</w:t>
      </w:r>
      <w:r w:rsidR="003B524C" w:rsidRPr="00CE3DA9">
        <w:rPr>
          <w:rFonts w:ascii="Times New Roman" w:hAnsi="Times New Roman"/>
          <w:b/>
          <w:sz w:val="24"/>
          <w:szCs w:val="24"/>
        </w:rPr>
        <w:t>“</w:t>
      </w:r>
      <w:r w:rsidR="004F21CA" w:rsidRPr="00CE3DA9">
        <w:rPr>
          <w:rFonts w:ascii="Times New Roman" w:hAnsi="Times New Roman"/>
          <w:sz w:val="24"/>
          <w:szCs w:val="24"/>
        </w:rPr>
        <w:t>, vypracovan</w:t>
      </w:r>
      <w:r w:rsidR="00AB384F" w:rsidRPr="00CE3DA9">
        <w:rPr>
          <w:rFonts w:ascii="Times New Roman" w:hAnsi="Times New Roman"/>
          <w:sz w:val="24"/>
          <w:szCs w:val="24"/>
        </w:rPr>
        <w:t>é</w:t>
      </w:r>
      <w:r w:rsidR="008A24D5" w:rsidRPr="00CE3DA9">
        <w:rPr>
          <w:rFonts w:ascii="Times New Roman" w:hAnsi="Times New Roman"/>
          <w:sz w:val="24"/>
          <w:szCs w:val="24"/>
        </w:rPr>
        <w:t xml:space="preserve"> </w:t>
      </w:r>
      <w:r w:rsidR="00586D91" w:rsidRPr="00CE3DA9">
        <w:rPr>
          <w:rFonts w:ascii="Times New Roman" w:hAnsi="Times New Roman"/>
          <w:sz w:val="24"/>
          <w:szCs w:val="24"/>
        </w:rPr>
        <w:t>firmou</w:t>
      </w:r>
      <w:r w:rsidR="00226E3B" w:rsidRPr="00CE3DA9">
        <w:rPr>
          <w:rFonts w:ascii="Times New Roman" w:hAnsi="Times New Roman"/>
          <w:sz w:val="24"/>
          <w:szCs w:val="24"/>
        </w:rPr>
        <w:t xml:space="preserve"> </w:t>
      </w:r>
      <w:r w:rsidR="00C129AE">
        <w:rPr>
          <w:rFonts w:ascii="Times New Roman" w:hAnsi="Times New Roman"/>
          <w:sz w:val="24"/>
          <w:szCs w:val="24"/>
        </w:rPr>
        <w:t xml:space="preserve">Project </w:t>
      </w:r>
      <w:proofErr w:type="spellStart"/>
      <w:r w:rsidR="00C129AE">
        <w:rPr>
          <w:rFonts w:ascii="Times New Roman" w:hAnsi="Times New Roman"/>
          <w:sz w:val="24"/>
          <w:szCs w:val="24"/>
        </w:rPr>
        <w:t>Work</w:t>
      </w:r>
      <w:proofErr w:type="spellEnd"/>
      <w:r w:rsidR="00C129AE">
        <w:rPr>
          <w:rFonts w:ascii="Times New Roman" w:hAnsi="Times New Roman"/>
          <w:sz w:val="24"/>
          <w:szCs w:val="24"/>
        </w:rPr>
        <w:t xml:space="preserve"> s.r.o. v 01/2025, která tvoří přílohu této smlouvy o dílo.</w:t>
      </w:r>
    </w:p>
    <w:p w14:paraId="168456A6" w14:textId="77777777" w:rsidR="009A3F1C" w:rsidRPr="00586D91" w:rsidRDefault="009A3F1C" w:rsidP="003B524C">
      <w:pPr>
        <w:pStyle w:val="Zkladntext2"/>
        <w:tabs>
          <w:tab w:val="clear" w:pos="851"/>
          <w:tab w:val="clear" w:pos="8364"/>
        </w:tabs>
        <w:ind w:left="720" w:hanging="720"/>
        <w:jc w:val="both"/>
        <w:rPr>
          <w:rFonts w:ascii="Times New Roman" w:hAnsi="Times New Roman"/>
          <w:sz w:val="24"/>
          <w:szCs w:val="24"/>
          <w:highlight w:val="yellow"/>
        </w:rPr>
      </w:pPr>
    </w:p>
    <w:p w14:paraId="6DFCD41A" w14:textId="77777777" w:rsidR="00A57A56" w:rsidRPr="00586D91" w:rsidRDefault="009A3F1C" w:rsidP="003B524C">
      <w:pPr>
        <w:pStyle w:val="Zkladntext2"/>
        <w:tabs>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tab/>
      </w:r>
      <w:r w:rsidRPr="00586D91">
        <w:rPr>
          <w:rFonts w:ascii="Times New Roman" w:hAnsi="Times New Roman"/>
          <w:sz w:val="24"/>
          <w:szCs w:val="24"/>
        </w:rPr>
        <w:tab/>
      </w:r>
      <w:r w:rsidR="004256D8" w:rsidRPr="00586D91">
        <w:rPr>
          <w:rFonts w:ascii="Times New Roman" w:hAnsi="Times New Roman"/>
          <w:sz w:val="24"/>
          <w:szCs w:val="24"/>
        </w:rPr>
        <w:t>dále jen „</w:t>
      </w:r>
      <w:r w:rsidR="004256D8" w:rsidRPr="00586D91">
        <w:rPr>
          <w:rFonts w:ascii="Times New Roman" w:hAnsi="Times New Roman"/>
          <w:b/>
          <w:sz w:val="24"/>
          <w:szCs w:val="24"/>
        </w:rPr>
        <w:t>Dílo</w:t>
      </w:r>
      <w:r w:rsidR="004256D8" w:rsidRPr="00586D91">
        <w:rPr>
          <w:rFonts w:ascii="Times New Roman" w:hAnsi="Times New Roman"/>
          <w:sz w:val="24"/>
          <w:szCs w:val="24"/>
        </w:rPr>
        <w:t xml:space="preserve">“.  </w:t>
      </w:r>
    </w:p>
    <w:p w14:paraId="1761D352" w14:textId="77777777" w:rsidR="004256D8" w:rsidRPr="00586D91" w:rsidRDefault="004256D8" w:rsidP="00E10336">
      <w:pPr>
        <w:pStyle w:val="Zkladntext2"/>
        <w:tabs>
          <w:tab w:val="clear" w:pos="851"/>
          <w:tab w:val="clear" w:pos="8364"/>
        </w:tabs>
        <w:ind w:left="720" w:hanging="720"/>
        <w:jc w:val="both"/>
        <w:rPr>
          <w:rFonts w:ascii="Times New Roman" w:hAnsi="Times New Roman"/>
          <w:sz w:val="24"/>
          <w:szCs w:val="24"/>
        </w:rPr>
      </w:pPr>
    </w:p>
    <w:p w14:paraId="1EF4BD98" w14:textId="1ABB5B92" w:rsidR="00AE6D1F" w:rsidRPr="00586D91" w:rsidRDefault="004256D8" w:rsidP="00CB3434">
      <w:pPr>
        <w:pStyle w:val="Zkladntext2"/>
        <w:tabs>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lastRenderedPageBreak/>
        <w:tab/>
      </w:r>
      <w:r w:rsidRPr="00586D91">
        <w:rPr>
          <w:rFonts w:ascii="Times New Roman" w:hAnsi="Times New Roman"/>
          <w:sz w:val="24"/>
          <w:szCs w:val="24"/>
        </w:rPr>
        <w:tab/>
        <w:t>Součástí předmětu plnění bude dále</w:t>
      </w:r>
      <w:r w:rsidR="00E83C9E" w:rsidRPr="00586D91">
        <w:rPr>
          <w:rFonts w:ascii="Times New Roman" w:hAnsi="Times New Roman"/>
          <w:sz w:val="24"/>
          <w:szCs w:val="24"/>
        </w:rPr>
        <w:t xml:space="preserve"> k</w:t>
      </w:r>
      <w:r w:rsidR="00264339" w:rsidRPr="00586D91">
        <w:rPr>
          <w:rFonts w:ascii="Times New Roman" w:hAnsi="Times New Roman"/>
          <w:sz w:val="24"/>
          <w:szCs w:val="24"/>
        </w:rPr>
        <w:t xml:space="preserve"> </w:t>
      </w:r>
      <w:r w:rsidR="00E83C9E" w:rsidRPr="00586D91">
        <w:rPr>
          <w:rFonts w:ascii="Times New Roman" w:hAnsi="Times New Roman"/>
          <w:sz w:val="24"/>
          <w:szCs w:val="24"/>
        </w:rPr>
        <w:t>objektu</w:t>
      </w:r>
      <w:r w:rsidRPr="00586D91">
        <w:rPr>
          <w:rFonts w:ascii="Times New Roman" w:hAnsi="Times New Roman"/>
          <w:sz w:val="24"/>
          <w:szCs w:val="24"/>
        </w:rPr>
        <w:t>:</w:t>
      </w:r>
    </w:p>
    <w:p w14:paraId="2E1A2AAA" w14:textId="77777777" w:rsidR="00AE6D1F" w:rsidRPr="00586D91" w:rsidRDefault="00AE6D1F"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stavební deník,</w:t>
      </w:r>
    </w:p>
    <w:p w14:paraId="3CE3894F" w14:textId="77777777" w:rsidR="00C85C7D" w:rsidRPr="00586D91" w:rsidRDefault="00D75F54"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odpadová dokumentace, včetně dokumentace o způsobu likvidace,</w:t>
      </w:r>
    </w:p>
    <w:p w14:paraId="00177578" w14:textId="77777777" w:rsidR="00785312" w:rsidRPr="00586D91" w:rsidRDefault="009A3F1C"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fotodokumentace,</w:t>
      </w:r>
    </w:p>
    <w:p w14:paraId="05701B76" w14:textId="77777777" w:rsidR="004606E2" w:rsidRPr="00586D91" w:rsidRDefault="004606E2"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protokoly o předání inženýrských sítí jejich správcům před zásypem,</w:t>
      </w:r>
    </w:p>
    <w:p w14:paraId="237BE779" w14:textId="454B2F55" w:rsidR="00E83C9E" w:rsidRPr="00586D91" w:rsidRDefault="00E83C9E" w:rsidP="009A3F1C">
      <w:pPr>
        <w:pStyle w:val="Zkladntext2"/>
        <w:numPr>
          <w:ilvl w:val="0"/>
          <w:numId w:val="23"/>
        </w:numPr>
        <w:tabs>
          <w:tab w:val="clear" w:pos="851"/>
          <w:tab w:val="clear" w:pos="8364"/>
        </w:tabs>
        <w:jc w:val="both"/>
        <w:rPr>
          <w:rFonts w:ascii="Times New Roman" w:hAnsi="Times New Roman"/>
          <w:sz w:val="24"/>
          <w:szCs w:val="24"/>
        </w:rPr>
      </w:pPr>
      <w:r w:rsidRPr="00586D91">
        <w:rPr>
          <w:rFonts w:ascii="Times New Roman" w:hAnsi="Times New Roman"/>
          <w:sz w:val="24"/>
          <w:szCs w:val="24"/>
        </w:rPr>
        <w:t xml:space="preserve">další doklady potřebné </w:t>
      </w:r>
      <w:r w:rsidR="003B5C21" w:rsidRPr="00586D91">
        <w:rPr>
          <w:rFonts w:ascii="Times New Roman" w:hAnsi="Times New Roman"/>
          <w:sz w:val="24"/>
          <w:szCs w:val="24"/>
        </w:rPr>
        <w:t>k předání díla</w:t>
      </w:r>
      <w:r w:rsidRPr="00586D91">
        <w:rPr>
          <w:rFonts w:ascii="Times New Roman" w:hAnsi="Times New Roman"/>
          <w:sz w:val="24"/>
          <w:szCs w:val="24"/>
        </w:rPr>
        <w:t>.</w:t>
      </w:r>
    </w:p>
    <w:p w14:paraId="636BD7F5" w14:textId="77777777" w:rsidR="004256D8" w:rsidRPr="00586D91" w:rsidRDefault="004256D8" w:rsidP="00E83C9E">
      <w:pPr>
        <w:pStyle w:val="Zkladntext2"/>
        <w:tabs>
          <w:tab w:val="clear" w:pos="851"/>
          <w:tab w:val="clear" w:pos="8364"/>
        </w:tabs>
        <w:jc w:val="both"/>
        <w:rPr>
          <w:rFonts w:ascii="Times New Roman" w:hAnsi="Times New Roman"/>
          <w:sz w:val="24"/>
          <w:szCs w:val="24"/>
        </w:rPr>
      </w:pPr>
    </w:p>
    <w:p w14:paraId="3B48CB63" w14:textId="77777777" w:rsidR="00F16DA8" w:rsidRPr="00586D91" w:rsidRDefault="00A57A56" w:rsidP="00E10336">
      <w:pPr>
        <w:suppressAutoHyphens/>
        <w:ind w:left="720" w:hanging="720"/>
        <w:jc w:val="both"/>
        <w:rPr>
          <w:rFonts w:ascii="Times New Roman" w:hAnsi="Times New Roman"/>
          <w:sz w:val="24"/>
          <w:szCs w:val="24"/>
        </w:rPr>
      </w:pPr>
      <w:r w:rsidRPr="00586D91">
        <w:rPr>
          <w:rFonts w:ascii="Times New Roman" w:hAnsi="Times New Roman"/>
          <w:sz w:val="24"/>
          <w:szCs w:val="24"/>
        </w:rPr>
        <w:t>II.2</w:t>
      </w:r>
      <w:r w:rsidR="00F16DA8" w:rsidRPr="00586D91">
        <w:rPr>
          <w:rFonts w:ascii="Times New Roman" w:hAnsi="Times New Roman"/>
          <w:sz w:val="24"/>
          <w:szCs w:val="24"/>
        </w:rPr>
        <w:tab/>
        <w:t>Předmět Díla bude proveden dle příslušných ČSN a norem platných na území ČR, kter</w:t>
      </w:r>
      <w:r w:rsidRPr="00586D91">
        <w:rPr>
          <w:rFonts w:ascii="Times New Roman" w:hAnsi="Times New Roman"/>
          <w:sz w:val="24"/>
          <w:szCs w:val="24"/>
        </w:rPr>
        <w:t>é jsou pro tento případ závazné.</w:t>
      </w:r>
    </w:p>
    <w:p w14:paraId="72AF78B1" w14:textId="77777777" w:rsidR="00F16DA8" w:rsidRPr="00586D91" w:rsidRDefault="00F16DA8" w:rsidP="00E10336">
      <w:pPr>
        <w:tabs>
          <w:tab w:val="left" w:pos="567"/>
        </w:tabs>
        <w:suppressAutoHyphens/>
        <w:ind w:left="567" w:hanging="567"/>
        <w:rPr>
          <w:rFonts w:ascii="Times New Roman" w:hAnsi="Times New Roman"/>
          <w:sz w:val="24"/>
          <w:szCs w:val="24"/>
        </w:rPr>
      </w:pPr>
    </w:p>
    <w:p w14:paraId="50B61570" w14:textId="77777777" w:rsidR="00F16DA8" w:rsidRPr="00586D91" w:rsidRDefault="00A57A56" w:rsidP="00E10336">
      <w:pPr>
        <w:tabs>
          <w:tab w:val="left" w:pos="709"/>
        </w:tabs>
        <w:suppressAutoHyphens/>
        <w:ind w:left="705" w:hanging="705"/>
        <w:jc w:val="both"/>
        <w:rPr>
          <w:rFonts w:ascii="Times New Roman" w:hAnsi="Times New Roman"/>
          <w:sz w:val="24"/>
          <w:szCs w:val="24"/>
        </w:rPr>
      </w:pPr>
      <w:r w:rsidRPr="00586D91">
        <w:rPr>
          <w:rFonts w:ascii="Times New Roman" w:hAnsi="Times New Roman"/>
          <w:sz w:val="24"/>
          <w:szCs w:val="24"/>
        </w:rPr>
        <w:t>II.3</w:t>
      </w:r>
      <w:r w:rsidR="00F16DA8" w:rsidRPr="00586D91">
        <w:rPr>
          <w:rFonts w:ascii="Times New Roman" w:hAnsi="Times New Roman"/>
          <w:sz w:val="24"/>
          <w:szCs w:val="24"/>
        </w:rPr>
        <w:tab/>
        <w:t>O</w:t>
      </w:r>
      <w:r w:rsidR="00DD4B89" w:rsidRPr="00586D91">
        <w:rPr>
          <w:rFonts w:ascii="Times New Roman" w:hAnsi="Times New Roman"/>
          <w:sz w:val="24"/>
          <w:szCs w:val="24"/>
        </w:rPr>
        <w:t xml:space="preserve">bjednatel se zavazuje, že </w:t>
      </w:r>
      <w:r w:rsidR="004F3FB7" w:rsidRPr="00586D91">
        <w:rPr>
          <w:rFonts w:ascii="Times New Roman" w:hAnsi="Times New Roman"/>
          <w:sz w:val="24"/>
          <w:szCs w:val="24"/>
        </w:rPr>
        <w:t xml:space="preserve">řádně </w:t>
      </w:r>
      <w:r w:rsidR="00840B5E" w:rsidRPr="00586D91">
        <w:rPr>
          <w:rFonts w:ascii="Times New Roman" w:hAnsi="Times New Roman"/>
          <w:sz w:val="24"/>
          <w:szCs w:val="24"/>
        </w:rPr>
        <w:t xml:space="preserve">a včas </w:t>
      </w:r>
      <w:r w:rsidR="00F16DA8" w:rsidRPr="00586D91">
        <w:rPr>
          <w:rFonts w:ascii="Times New Roman" w:hAnsi="Times New Roman"/>
          <w:sz w:val="24"/>
          <w:szCs w:val="24"/>
        </w:rPr>
        <w:t xml:space="preserve">provedené Dílo převezme a </w:t>
      </w:r>
      <w:r w:rsidR="004F3FB7" w:rsidRPr="00586D91">
        <w:rPr>
          <w:rFonts w:ascii="Times New Roman" w:hAnsi="Times New Roman"/>
          <w:sz w:val="24"/>
          <w:szCs w:val="24"/>
        </w:rPr>
        <w:t>zaplatí</w:t>
      </w:r>
      <w:r w:rsidR="00785312" w:rsidRPr="00586D91">
        <w:rPr>
          <w:rFonts w:ascii="Times New Roman" w:hAnsi="Times New Roman"/>
          <w:sz w:val="24"/>
          <w:szCs w:val="24"/>
        </w:rPr>
        <w:t xml:space="preserve"> dohodnutou cenu za platebních </w:t>
      </w:r>
      <w:r w:rsidR="004F3FB7" w:rsidRPr="00586D91">
        <w:rPr>
          <w:rFonts w:ascii="Times New Roman" w:hAnsi="Times New Roman"/>
          <w:sz w:val="24"/>
          <w:szCs w:val="24"/>
        </w:rPr>
        <w:t>podmínek touto smlouvou stanovených.</w:t>
      </w:r>
    </w:p>
    <w:p w14:paraId="74613C55" w14:textId="77777777" w:rsidR="005A6DE7" w:rsidRPr="00586D91" w:rsidRDefault="005A6DE7" w:rsidP="00E10336">
      <w:pPr>
        <w:tabs>
          <w:tab w:val="left" w:pos="-2552"/>
        </w:tabs>
        <w:suppressAutoHyphens/>
        <w:jc w:val="both"/>
        <w:rPr>
          <w:rFonts w:ascii="Times New Roman" w:hAnsi="Times New Roman"/>
          <w:sz w:val="24"/>
          <w:szCs w:val="24"/>
        </w:rPr>
      </w:pPr>
    </w:p>
    <w:p w14:paraId="51547021" w14:textId="77777777" w:rsidR="0085141E" w:rsidRPr="00586D91" w:rsidRDefault="0085141E" w:rsidP="000F0CB0">
      <w:pPr>
        <w:tabs>
          <w:tab w:val="left" w:pos="-2552"/>
        </w:tabs>
        <w:suppressAutoHyphens/>
        <w:ind w:left="705" w:hanging="705"/>
        <w:jc w:val="both"/>
        <w:rPr>
          <w:rFonts w:ascii="Times New Roman" w:hAnsi="Times New Roman"/>
          <w:sz w:val="24"/>
          <w:szCs w:val="24"/>
        </w:rPr>
      </w:pPr>
      <w:r w:rsidRPr="00586D91">
        <w:rPr>
          <w:rFonts w:ascii="Times New Roman" w:hAnsi="Times New Roman"/>
          <w:sz w:val="24"/>
          <w:szCs w:val="24"/>
        </w:rPr>
        <w:t>II.</w:t>
      </w:r>
      <w:r w:rsidR="00A57A56" w:rsidRPr="00586D91">
        <w:rPr>
          <w:rFonts w:ascii="Times New Roman" w:hAnsi="Times New Roman"/>
          <w:sz w:val="24"/>
          <w:szCs w:val="24"/>
        </w:rPr>
        <w:t>4</w:t>
      </w:r>
      <w:r w:rsidR="0067066F" w:rsidRPr="00586D91">
        <w:rPr>
          <w:rFonts w:ascii="Times New Roman" w:hAnsi="Times New Roman"/>
          <w:sz w:val="24"/>
          <w:szCs w:val="24"/>
        </w:rPr>
        <w:tab/>
      </w:r>
      <w:r w:rsidRPr="00586D91">
        <w:rPr>
          <w:rFonts w:ascii="Times New Roman" w:hAnsi="Times New Roman"/>
          <w:sz w:val="24"/>
          <w:szCs w:val="24"/>
        </w:rPr>
        <w:t xml:space="preserve">Zhotovitel je v souvislosti s realizací díla povinen dodržovat všechny platné hygienické a bezpečnostní </w:t>
      </w:r>
      <w:r w:rsidR="0067066F" w:rsidRPr="00586D91">
        <w:rPr>
          <w:rFonts w:ascii="Times New Roman" w:hAnsi="Times New Roman"/>
          <w:sz w:val="24"/>
          <w:szCs w:val="24"/>
        </w:rPr>
        <w:tab/>
      </w:r>
      <w:r w:rsidRPr="00586D91">
        <w:rPr>
          <w:rFonts w:ascii="Times New Roman" w:hAnsi="Times New Roman"/>
          <w:sz w:val="24"/>
          <w:szCs w:val="24"/>
        </w:rPr>
        <w:t xml:space="preserve">normy a další obecně závazné právní předpisy v souladu se standardem používaných technologií a </w:t>
      </w:r>
      <w:r w:rsidR="0067066F" w:rsidRPr="00586D91">
        <w:rPr>
          <w:rFonts w:ascii="Times New Roman" w:hAnsi="Times New Roman"/>
          <w:sz w:val="24"/>
          <w:szCs w:val="24"/>
        </w:rPr>
        <w:tab/>
      </w:r>
      <w:r w:rsidRPr="00586D91">
        <w:rPr>
          <w:rFonts w:ascii="Times New Roman" w:hAnsi="Times New Roman"/>
          <w:sz w:val="24"/>
          <w:szCs w:val="24"/>
        </w:rPr>
        <w:t>postupů pro daný typ díla a dle závazných podmínek stanovených pro provedení díla objednatelem. Zhotovitel se dále zavazuje, že provedené dílo bude splňovat zejména nároky na bezpečnost</w:t>
      </w:r>
      <w:r w:rsidR="005C65BE" w:rsidRPr="00586D91">
        <w:rPr>
          <w:rFonts w:ascii="Times New Roman" w:hAnsi="Times New Roman"/>
          <w:sz w:val="24"/>
          <w:szCs w:val="24"/>
        </w:rPr>
        <w:t xml:space="preserve">, </w:t>
      </w:r>
      <w:r w:rsidRPr="00586D91">
        <w:rPr>
          <w:rFonts w:ascii="Times New Roman" w:hAnsi="Times New Roman"/>
          <w:sz w:val="24"/>
          <w:szCs w:val="24"/>
        </w:rPr>
        <w:t>hosp</w:t>
      </w:r>
      <w:r w:rsidR="0067066F" w:rsidRPr="00586D91">
        <w:rPr>
          <w:rFonts w:ascii="Times New Roman" w:hAnsi="Times New Roman"/>
          <w:sz w:val="24"/>
          <w:szCs w:val="24"/>
        </w:rPr>
        <w:t>o</w:t>
      </w:r>
      <w:r w:rsidRPr="00586D91">
        <w:rPr>
          <w:rFonts w:ascii="Times New Roman" w:hAnsi="Times New Roman"/>
          <w:sz w:val="24"/>
          <w:szCs w:val="24"/>
        </w:rPr>
        <w:t>dárnost, bezporuchovost a snadnou údržbu díla.</w:t>
      </w:r>
    </w:p>
    <w:p w14:paraId="2F5E8784" w14:textId="77777777" w:rsidR="008F6F82" w:rsidRPr="00586D91" w:rsidRDefault="008F6F82" w:rsidP="00E10336">
      <w:pPr>
        <w:tabs>
          <w:tab w:val="left" w:pos="709"/>
        </w:tabs>
        <w:suppressAutoHyphens/>
        <w:jc w:val="both"/>
        <w:rPr>
          <w:rFonts w:ascii="Times New Roman" w:hAnsi="Times New Roman"/>
          <w:sz w:val="24"/>
          <w:szCs w:val="24"/>
        </w:rPr>
      </w:pPr>
    </w:p>
    <w:p w14:paraId="5881B183" w14:textId="77777777" w:rsidR="008F6F82" w:rsidRPr="00586D91" w:rsidRDefault="00A57A56" w:rsidP="00A650B7">
      <w:pPr>
        <w:tabs>
          <w:tab w:val="left" w:pos="709"/>
        </w:tabs>
        <w:suppressAutoHyphens/>
        <w:ind w:left="705" w:hanging="705"/>
        <w:jc w:val="both"/>
        <w:rPr>
          <w:rFonts w:ascii="Times New Roman" w:hAnsi="Times New Roman"/>
          <w:sz w:val="24"/>
          <w:szCs w:val="24"/>
        </w:rPr>
      </w:pPr>
      <w:r w:rsidRPr="00586D91">
        <w:rPr>
          <w:rFonts w:ascii="Times New Roman" w:hAnsi="Times New Roman"/>
          <w:sz w:val="24"/>
          <w:szCs w:val="24"/>
        </w:rPr>
        <w:t>II.5</w:t>
      </w:r>
      <w:r w:rsidR="008F6F82" w:rsidRPr="00586D91">
        <w:rPr>
          <w:rFonts w:ascii="Times New Roman" w:hAnsi="Times New Roman"/>
          <w:sz w:val="24"/>
          <w:szCs w:val="24"/>
        </w:rPr>
        <w:tab/>
        <w:t>Zhotovitel prohlašuje, že je odborně způsobilý k řádnému zhotovení díla specifikovaného v </w:t>
      </w:r>
      <w:r w:rsidR="00F12BC1" w:rsidRPr="00586D91">
        <w:rPr>
          <w:rFonts w:ascii="Times New Roman" w:hAnsi="Times New Roman"/>
          <w:sz w:val="24"/>
          <w:szCs w:val="24"/>
        </w:rPr>
        <w:tab/>
      </w:r>
      <w:r w:rsidR="00840B5E" w:rsidRPr="00586D91">
        <w:rPr>
          <w:rFonts w:ascii="Times New Roman" w:hAnsi="Times New Roman"/>
          <w:sz w:val="24"/>
          <w:szCs w:val="24"/>
        </w:rPr>
        <w:t xml:space="preserve">příslušných </w:t>
      </w:r>
      <w:r w:rsidR="008F6F82" w:rsidRPr="00586D91">
        <w:rPr>
          <w:rFonts w:ascii="Times New Roman" w:hAnsi="Times New Roman"/>
          <w:sz w:val="24"/>
          <w:szCs w:val="24"/>
        </w:rPr>
        <w:t>ustanoveních článku I</w:t>
      </w:r>
      <w:r w:rsidR="00840B5E" w:rsidRPr="00586D91">
        <w:rPr>
          <w:rFonts w:ascii="Times New Roman" w:hAnsi="Times New Roman"/>
          <w:sz w:val="24"/>
          <w:szCs w:val="24"/>
        </w:rPr>
        <w:t xml:space="preserve">I. </w:t>
      </w:r>
      <w:r w:rsidR="008F6F82" w:rsidRPr="00586D91">
        <w:rPr>
          <w:rFonts w:ascii="Times New Roman" w:hAnsi="Times New Roman"/>
          <w:sz w:val="24"/>
          <w:szCs w:val="24"/>
        </w:rPr>
        <w:t>této smlouvy. Zhotovitel dále prohlašuje, že disponuje materiálově-technickými prostředky nutnými k řádnému zhotovení sjednaného díla.</w:t>
      </w:r>
    </w:p>
    <w:p w14:paraId="59E4F057" w14:textId="77777777" w:rsidR="0004509A" w:rsidRPr="00586D91" w:rsidRDefault="0004509A" w:rsidP="00E10336">
      <w:pPr>
        <w:tabs>
          <w:tab w:val="left" w:pos="709"/>
        </w:tabs>
        <w:suppressAutoHyphens/>
        <w:rPr>
          <w:rFonts w:ascii="Times New Roman" w:hAnsi="Times New Roman"/>
          <w:b/>
          <w:sz w:val="24"/>
          <w:szCs w:val="24"/>
          <w:u w:val="single"/>
        </w:rPr>
      </w:pPr>
    </w:p>
    <w:p w14:paraId="3EE51E3C" w14:textId="5D6BFD7E" w:rsidR="00F16DA8" w:rsidRPr="00586D91" w:rsidRDefault="00F16DA8" w:rsidP="00E10336">
      <w:pPr>
        <w:tabs>
          <w:tab w:val="left" w:pos="709"/>
        </w:tabs>
        <w:suppressAutoHyphens/>
        <w:rPr>
          <w:rFonts w:ascii="Times New Roman" w:hAnsi="Times New Roman"/>
          <w:b/>
          <w:sz w:val="24"/>
          <w:szCs w:val="24"/>
          <w:u w:val="single"/>
        </w:rPr>
      </w:pPr>
      <w:r w:rsidRPr="00586D91">
        <w:rPr>
          <w:rFonts w:ascii="Times New Roman" w:hAnsi="Times New Roman"/>
          <w:b/>
          <w:sz w:val="24"/>
          <w:szCs w:val="24"/>
          <w:u w:val="single"/>
        </w:rPr>
        <w:t xml:space="preserve">III. </w:t>
      </w:r>
      <w:r w:rsidRPr="00586D91">
        <w:rPr>
          <w:rFonts w:ascii="Times New Roman" w:hAnsi="Times New Roman"/>
          <w:b/>
          <w:sz w:val="24"/>
          <w:szCs w:val="24"/>
          <w:u w:val="single"/>
        </w:rPr>
        <w:tab/>
        <w:t>Termíny realizace Díla</w:t>
      </w:r>
    </w:p>
    <w:p w14:paraId="76C5BB76" w14:textId="77777777" w:rsidR="00F16DA8" w:rsidRPr="00586D91" w:rsidRDefault="00F16DA8" w:rsidP="00E10336">
      <w:pPr>
        <w:tabs>
          <w:tab w:val="left" w:pos="0"/>
          <w:tab w:val="left" w:pos="567"/>
          <w:tab w:val="left" w:leader="dot" w:pos="8222"/>
        </w:tabs>
        <w:suppressAutoHyphens/>
        <w:rPr>
          <w:rFonts w:ascii="Times New Roman" w:hAnsi="Times New Roman"/>
          <w:sz w:val="24"/>
          <w:szCs w:val="24"/>
        </w:rPr>
      </w:pPr>
    </w:p>
    <w:p w14:paraId="37040D77" w14:textId="77777777" w:rsidR="00840E5A" w:rsidRPr="00586D91" w:rsidRDefault="00840E5A" w:rsidP="00840E5A">
      <w:pPr>
        <w:suppressAutoHyphens/>
        <w:spacing w:after="120"/>
        <w:ind w:left="709" w:hanging="709"/>
        <w:jc w:val="both"/>
        <w:rPr>
          <w:rFonts w:ascii="Times New Roman" w:hAnsi="Times New Roman"/>
          <w:sz w:val="24"/>
          <w:szCs w:val="24"/>
        </w:rPr>
      </w:pPr>
      <w:r w:rsidRPr="00586D91">
        <w:rPr>
          <w:rFonts w:ascii="Times New Roman" w:hAnsi="Times New Roman"/>
          <w:bCs/>
          <w:sz w:val="24"/>
          <w:szCs w:val="24"/>
        </w:rPr>
        <w:t xml:space="preserve">III.1   </w:t>
      </w:r>
      <w:r w:rsidRPr="00586D91">
        <w:rPr>
          <w:rFonts w:ascii="Times New Roman" w:hAnsi="Times New Roman"/>
          <w:sz w:val="24"/>
          <w:szCs w:val="24"/>
        </w:rPr>
        <w:t xml:space="preserve">Práce budou zahájeny po předání staveniště za předpokladu nabytí právní moci stavebního povolení vydaného příslušným úřadem, či jiného dokladu dle stavebních předpisů. </w:t>
      </w:r>
    </w:p>
    <w:p w14:paraId="1828E76F" w14:textId="610D169E" w:rsidR="00840E5A" w:rsidRPr="00586D91" w:rsidRDefault="00840E5A" w:rsidP="00840E5A">
      <w:pPr>
        <w:suppressAutoHyphens/>
        <w:spacing w:after="120"/>
        <w:ind w:left="709" w:hanging="709"/>
        <w:jc w:val="both"/>
        <w:rPr>
          <w:rFonts w:ascii="Times New Roman" w:hAnsi="Times New Roman"/>
          <w:sz w:val="24"/>
          <w:szCs w:val="24"/>
        </w:rPr>
      </w:pPr>
      <w:r w:rsidRPr="00586D91">
        <w:rPr>
          <w:rFonts w:ascii="Times New Roman" w:hAnsi="Times New Roman"/>
          <w:sz w:val="24"/>
          <w:szCs w:val="24"/>
        </w:rPr>
        <w:t xml:space="preserve">           </w:t>
      </w:r>
      <w:r w:rsidR="00225946" w:rsidRPr="00586D91">
        <w:rPr>
          <w:rFonts w:ascii="Times New Roman" w:hAnsi="Times New Roman"/>
          <w:sz w:val="24"/>
          <w:szCs w:val="24"/>
        </w:rPr>
        <w:t xml:space="preserve"> </w:t>
      </w:r>
      <w:bookmarkStart w:id="0" w:name="_Hlk148082889"/>
      <w:r w:rsidRPr="00586D91">
        <w:rPr>
          <w:rFonts w:ascii="Times New Roman" w:hAnsi="Times New Roman"/>
          <w:sz w:val="24"/>
          <w:szCs w:val="24"/>
        </w:rPr>
        <w:t>Termín ukončení díla bude dohodnut před předáním staveniště a zaznamenán v zápise podepsan</w:t>
      </w:r>
      <w:r w:rsidR="000A761F">
        <w:rPr>
          <w:rFonts w:ascii="Times New Roman" w:hAnsi="Times New Roman"/>
          <w:sz w:val="24"/>
          <w:szCs w:val="24"/>
        </w:rPr>
        <w:t>é</w:t>
      </w:r>
      <w:r w:rsidRPr="00586D91">
        <w:rPr>
          <w:rFonts w:ascii="Times New Roman" w:hAnsi="Times New Roman"/>
          <w:sz w:val="24"/>
          <w:szCs w:val="24"/>
        </w:rPr>
        <w:t xml:space="preserve">m </w:t>
      </w:r>
      <w:r w:rsidR="00C22EF3">
        <w:rPr>
          <w:rFonts w:ascii="Times New Roman" w:hAnsi="Times New Roman"/>
          <w:sz w:val="24"/>
          <w:szCs w:val="24"/>
        </w:rPr>
        <w:t>zástu</w:t>
      </w:r>
      <w:r w:rsidR="00410A6B">
        <w:rPr>
          <w:rFonts w:ascii="Times New Roman" w:hAnsi="Times New Roman"/>
          <w:sz w:val="24"/>
          <w:szCs w:val="24"/>
        </w:rPr>
        <w:t xml:space="preserve">pci ve věcech smluvních za </w:t>
      </w:r>
      <w:r w:rsidRPr="00586D91">
        <w:rPr>
          <w:rFonts w:ascii="Times New Roman" w:hAnsi="Times New Roman"/>
          <w:sz w:val="24"/>
          <w:szCs w:val="24"/>
        </w:rPr>
        <w:t>zhotovitele a objednatele stavby</w:t>
      </w:r>
      <w:r w:rsidR="00410A6B">
        <w:rPr>
          <w:rFonts w:ascii="Times New Roman" w:hAnsi="Times New Roman"/>
          <w:sz w:val="24"/>
          <w:szCs w:val="24"/>
        </w:rPr>
        <w:t xml:space="preserve">, </w:t>
      </w:r>
      <w:r w:rsidR="000A761F">
        <w:rPr>
          <w:rFonts w:ascii="Times New Roman" w:hAnsi="Times New Roman"/>
          <w:sz w:val="24"/>
          <w:szCs w:val="24"/>
        </w:rPr>
        <w:t xml:space="preserve">dílo bude dokončeno nejpozději </w:t>
      </w:r>
      <w:r w:rsidR="000A761F" w:rsidRPr="00CE3DA9">
        <w:rPr>
          <w:rFonts w:ascii="Times New Roman" w:hAnsi="Times New Roman"/>
          <w:sz w:val="24"/>
          <w:szCs w:val="24"/>
        </w:rPr>
        <w:t xml:space="preserve">do </w:t>
      </w:r>
      <w:r w:rsidR="00C129AE" w:rsidRPr="00CE3DA9">
        <w:rPr>
          <w:rFonts w:ascii="Times New Roman" w:hAnsi="Times New Roman"/>
          <w:sz w:val="24"/>
          <w:szCs w:val="24"/>
        </w:rPr>
        <w:t>07.</w:t>
      </w:r>
      <w:r w:rsidR="00C129AE">
        <w:rPr>
          <w:rFonts w:ascii="Times New Roman" w:hAnsi="Times New Roman"/>
          <w:sz w:val="24"/>
          <w:szCs w:val="24"/>
        </w:rPr>
        <w:t>11.2025</w:t>
      </w:r>
      <w:bookmarkEnd w:id="0"/>
      <w:r w:rsidR="00410A6B">
        <w:rPr>
          <w:rFonts w:ascii="Times New Roman" w:hAnsi="Times New Roman"/>
          <w:sz w:val="24"/>
          <w:szCs w:val="24"/>
        </w:rPr>
        <w:t>.</w:t>
      </w:r>
    </w:p>
    <w:p w14:paraId="2F172E99" w14:textId="744358A0" w:rsidR="00DC6E96" w:rsidRPr="00586D91" w:rsidRDefault="00DC6E96" w:rsidP="00E10336">
      <w:pPr>
        <w:pStyle w:val="Zhlav"/>
        <w:tabs>
          <w:tab w:val="clear" w:pos="4536"/>
          <w:tab w:val="clear" w:pos="9072"/>
          <w:tab w:val="left" w:pos="709"/>
        </w:tabs>
        <w:suppressAutoHyphens/>
        <w:ind w:left="0" w:firstLine="0"/>
        <w:rPr>
          <w:rFonts w:ascii="Times New Roman" w:hAnsi="Times New Roman"/>
          <w:bCs/>
          <w:sz w:val="24"/>
          <w:szCs w:val="24"/>
          <w:lang w:val="cs-CZ"/>
        </w:rPr>
      </w:pPr>
    </w:p>
    <w:p w14:paraId="27636A2B" w14:textId="0C74A5AD" w:rsidR="005A6DE7" w:rsidRPr="00586D91" w:rsidRDefault="00345111" w:rsidP="004606E2">
      <w:pPr>
        <w:suppressAutoHyphens/>
        <w:spacing w:after="120"/>
        <w:ind w:left="709" w:hanging="709"/>
        <w:jc w:val="both"/>
        <w:rPr>
          <w:rFonts w:ascii="Times New Roman" w:hAnsi="Times New Roman"/>
          <w:sz w:val="24"/>
          <w:szCs w:val="24"/>
        </w:rPr>
      </w:pPr>
      <w:r w:rsidRPr="00586D91">
        <w:rPr>
          <w:rFonts w:ascii="Times New Roman" w:hAnsi="Times New Roman"/>
          <w:sz w:val="24"/>
          <w:szCs w:val="24"/>
        </w:rPr>
        <w:t>III.2</w:t>
      </w:r>
      <w:r w:rsidRPr="00586D91">
        <w:rPr>
          <w:rFonts w:ascii="Times New Roman" w:hAnsi="Times New Roman"/>
          <w:sz w:val="24"/>
          <w:szCs w:val="24"/>
        </w:rPr>
        <w:tab/>
        <w:t>Doba provádění Díla se prodlužuje o dobu, po kterou překážky, jež nastaly na straně Objednatele nebo byly zapříčiněny vyšší mocí podle čl. XI. této smlouvy, Zhotoviteli objektivně brání v řádném provádění Díla</w:t>
      </w:r>
      <w:r w:rsidR="00316DAC" w:rsidRPr="00586D91">
        <w:rPr>
          <w:rFonts w:ascii="Times New Roman" w:hAnsi="Times New Roman"/>
          <w:sz w:val="24"/>
          <w:szCs w:val="24"/>
        </w:rPr>
        <w:t xml:space="preserve">. </w:t>
      </w:r>
      <w:r w:rsidRPr="00586D91">
        <w:rPr>
          <w:rFonts w:ascii="Times New Roman" w:hAnsi="Times New Roman"/>
          <w:sz w:val="24"/>
          <w:szCs w:val="24"/>
        </w:rPr>
        <w:t>To neplatí, pokud je Zhotovitel v prodlení i z jiných příčin než z důvodů na straně Objednatele. Dobu překážek je Zhotovitel</w:t>
      </w:r>
      <w:r w:rsidR="00EA7E2B" w:rsidRPr="00586D91">
        <w:rPr>
          <w:rFonts w:ascii="Times New Roman" w:hAnsi="Times New Roman"/>
          <w:sz w:val="24"/>
          <w:szCs w:val="24"/>
        </w:rPr>
        <w:t xml:space="preserve"> povinen zaznamenat ve stavebním</w:t>
      </w:r>
      <w:r w:rsidRPr="00586D91">
        <w:rPr>
          <w:rFonts w:ascii="Times New Roman" w:hAnsi="Times New Roman"/>
          <w:sz w:val="24"/>
          <w:szCs w:val="24"/>
        </w:rPr>
        <w:t xml:space="preserve"> deníku. Pouze takto řádně zaznamenaná doba překážek je od doby jejího záznamu relevantní z hlediska posuzování odpovědnosti Zhotovitele za včasné provádění Díla, resp. za plnění harmonogramů provádění Díla. Smluvní strany v</w:t>
      </w:r>
      <w:r w:rsidR="00EA7E2B" w:rsidRPr="00586D91">
        <w:rPr>
          <w:rFonts w:ascii="Times New Roman" w:hAnsi="Times New Roman"/>
          <w:sz w:val="24"/>
          <w:szCs w:val="24"/>
        </w:rPr>
        <w:t>e</w:t>
      </w:r>
      <w:r w:rsidRPr="00586D91">
        <w:rPr>
          <w:rFonts w:ascii="Times New Roman" w:hAnsi="Times New Roman"/>
          <w:sz w:val="24"/>
          <w:szCs w:val="24"/>
        </w:rPr>
        <w:t xml:space="preserve"> </w:t>
      </w:r>
      <w:r w:rsidR="00EA7E2B" w:rsidRPr="00586D91">
        <w:rPr>
          <w:rFonts w:ascii="Times New Roman" w:hAnsi="Times New Roman"/>
          <w:sz w:val="24"/>
          <w:szCs w:val="24"/>
        </w:rPr>
        <w:t>stavebním</w:t>
      </w:r>
      <w:r w:rsidRPr="00586D91">
        <w:rPr>
          <w:rFonts w:ascii="Times New Roman" w:hAnsi="Times New Roman"/>
          <w:sz w:val="24"/>
          <w:szCs w:val="24"/>
        </w:rPr>
        <w:t xml:space="preserve"> deníku rovněž potvrdí dobu ukončení každé jednotlivé doby překážek. Smluvní strany výslovně sjednávají, že žádné jiné </w:t>
      </w:r>
      <w:r w:rsidR="0047497C" w:rsidRPr="00586D91">
        <w:rPr>
          <w:rFonts w:ascii="Times New Roman" w:hAnsi="Times New Roman"/>
          <w:sz w:val="24"/>
          <w:szCs w:val="24"/>
        </w:rPr>
        <w:t xml:space="preserve">než výše uvedené </w:t>
      </w:r>
      <w:r w:rsidRPr="00586D91">
        <w:rPr>
          <w:rFonts w:ascii="Times New Roman" w:hAnsi="Times New Roman"/>
          <w:sz w:val="24"/>
          <w:szCs w:val="24"/>
        </w:rPr>
        <w:t>překážky, bránící Zhotoviteli v postupu prací, nebudou z hlediska posuzování včasného provádění Díla a plnění harmonogramů provádění Díla zohledňovány. Zhotovitel je však povinen i v těchto situacích vyvinout přiměřené úsilí k tomu, aby termíny, sjednané v</w:t>
      </w:r>
      <w:r w:rsidR="004606E2" w:rsidRPr="00586D91">
        <w:rPr>
          <w:rFonts w:ascii="Times New Roman" w:hAnsi="Times New Roman"/>
          <w:sz w:val="24"/>
          <w:szCs w:val="24"/>
        </w:rPr>
        <w:t xml:space="preserve"> čl. III. </w:t>
      </w:r>
      <w:r w:rsidRPr="00586D91">
        <w:rPr>
          <w:rFonts w:ascii="Times New Roman" w:hAnsi="Times New Roman"/>
          <w:sz w:val="24"/>
          <w:szCs w:val="24"/>
        </w:rPr>
        <w:t>této smlouvy, nebyly překročeny. Překá</w:t>
      </w:r>
      <w:r w:rsidR="00EA7E2B" w:rsidRPr="00586D91">
        <w:rPr>
          <w:rFonts w:ascii="Times New Roman" w:hAnsi="Times New Roman"/>
          <w:sz w:val="24"/>
          <w:szCs w:val="24"/>
        </w:rPr>
        <w:t>žky vzniklé v době, kdy stavební</w:t>
      </w:r>
      <w:r w:rsidRPr="00586D91">
        <w:rPr>
          <w:rFonts w:ascii="Times New Roman" w:hAnsi="Times New Roman"/>
          <w:sz w:val="24"/>
          <w:szCs w:val="24"/>
        </w:rPr>
        <w:t xml:space="preserve"> deník není ještě veden, je Zhotovitel povinen Objednateli oznámit písem</w:t>
      </w:r>
      <w:r w:rsidR="0047497C" w:rsidRPr="00586D91">
        <w:rPr>
          <w:rFonts w:ascii="Times New Roman" w:hAnsi="Times New Roman"/>
          <w:sz w:val="24"/>
          <w:szCs w:val="24"/>
        </w:rPr>
        <w:t xml:space="preserve">ně. </w:t>
      </w:r>
    </w:p>
    <w:p w14:paraId="2BECAB25" w14:textId="77777777" w:rsidR="00A446F7" w:rsidRPr="00586D91" w:rsidRDefault="00A446F7" w:rsidP="00E10336">
      <w:pPr>
        <w:pStyle w:val="Zhlav"/>
        <w:tabs>
          <w:tab w:val="clear" w:pos="4536"/>
          <w:tab w:val="clear" w:pos="9072"/>
          <w:tab w:val="left" w:pos="709"/>
        </w:tabs>
        <w:suppressAutoHyphens/>
        <w:ind w:left="0" w:firstLine="0"/>
        <w:rPr>
          <w:rFonts w:ascii="Times New Roman" w:hAnsi="Times New Roman"/>
          <w:b/>
          <w:sz w:val="24"/>
          <w:szCs w:val="24"/>
          <w:u w:val="single"/>
          <w:lang w:val="cs-CZ"/>
        </w:rPr>
      </w:pPr>
    </w:p>
    <w:p w14:paraId="316E74C6" w14:textId="77777777" w:rsidR="00F16DA8" w:rsidRPr="00586D91" w:rsidRDefault="00F16DA8" w:rsidP="00E10336">
      <w:pPr>
        <w:pStyle w:val="Zhlav"/>
        <w:tabs>
          <w:tab w:val="clear" w:pos="4536"/>
          <w:tab w:val="clear" w:pos="9072"/>
          <w:tab w:val="left" w:pos="709"/>
        </w:tabs>
        <w:suppressAutoHyphens/>
        <w:rPr>
          <w:rFonts w:ascii="Times New Roman" w:hAnsi="Times New Roman"/>
          <w:b/>
          <w:sz w:val="24"/>
          <w:szCs w:val="24"/>
          <w:u w:val="single"/>
          <w:lang w:val="cs-CZ"/>
        </w:rPr>
      </w:pPr>
      <w:r w:rsidRPr="00586D91">
        <w:rPr>
          <w:rFonts w:ascii="Times New Roman" w:hAnsi="Times New Roman"/>
          <w:b/>
          <w:sz w:val="24"/>
          <w:szCs w:val="24"/>
          <w:u w:val="single"/>
          <w:lang w:val="cs-CZ"/>
        </w:rPr>
        <w:t>IV.</w:t>
      </w:r>
      <w:r w:rsidRPr="00586D91">
        <w:rPr>
          <w:rFonts w:ascii="Times New Roman" w:hAnsi="Times New Roman"/>
          <w:b/>
          <w:sz w:val="24"/>
          <w:szCs w:val="24"/>
          <w:u w:val="single"/>
          <w:lang w:val="cs-CZ"/>
        </w:rPr>
        <w:tab/>
        <w:t xml:space="preserve"> Cena za Dílo</w:t>
      </w:r>
    </w:p>
    <w:p w14:paraId="75828A98" w14:textId="77777777" w:rsidR="00F16DA8" w:rsidRPr="00586D91" w:rsidRDefault="00F16DA8" w:rsidP="00E10336">
      <w:pPr>
        <w:pStyle w:val="Zhlav"/>
        <w:tabs>
          <w:tab w:val="clear" w:pos="4536"/>
          <w:tab w:val="clear" w:pos="9072"/>
          <w:tab w:val="left" w:pos="709"/>
        </w:tabs>
        <w:suppressAutoHyphens/>
        <w:rPr>
          <w:rFonts w:ascii="Times New Roman" w:hAnsi="Times New Roman"/>
          <w:sz w:val="24"/>
          <w:szCs w:val="24"/>
          <w:lang w:val="cs-CZ"/>
        </w:rPr>
      </w:pPr>
    </w:p>
    <w:p w14:paraId="2C0BF20A" w14:textId="77777777" w:rsidR="00854565" w:rsidRPr="00586D91" w:rsidRDefault="00F16DA8" w:rsidP="00E10336">
      <w:pPr>
        <w:tabs>
          <w:tab w:val="left" w:pos="567"/>
        </w:tabs>
        <w:suppressAutoHyphens/>
        <w:ind w:left="564" w:hanging="564"/>
        <w:jc w:val="both"/>
        <w:rPr>
          <w:rFonts w:ascii="Times New Roman" w:hAnsi="Times New Roman"/>
          <w:sz w:val="24"/>
          <w:szCs w:val="24"/>
        </w:rPr>
      </w:pPr>
      <w:r w:rsidRPr="00586D91">
        <w:rPr>
          <w:rFonts w:ascii="Times New Roman" w:hAnsi="Times New Roman"/>
          <w:sz w:val="24"/>
          <w:szCs w:val="24"/>
        </w:rPr>
        <w:t>IV.1</w:t>
      </w:r>
      <w:r w:rsidRPr="00586D91">
        <w:rPr>
          <w:rFonts w:ascii="Times New Roman" w:hAnsi="Times New Roman"/>
          <w:sz w:val="24"/>
          <w:szCs w:val="24"/>
        </w:rPr>
        <w:tab/>
      </w:r>
      <w:r w:rsidR="009C4573" w:rsidRPr="00586D91">
        <w:rPr>
          <w:rFonts w:ascii="Times New Roman" w:hAnsi="Times New Roman"/>
          <w:sz w:val="24"/>
          <w:szCs w:val="24"/>
        </w:rPr>
        <w:tab/>
      </w:r>
      <w:r w:rsidRPr="00586D91">
        <w:rPr>
          <w:rFonts w:ascii="Times New Roman" w:hAnsi="Times New Roman"/>
          <w:sz w:val="24"/>
          <w:szCs w:val="24"/>
        </w:rPr>
        <w:t xml:space="preserve">Cena za </w:t>
      </w:r>
      <w:r w:rsidR="00B26735" w:rsidRPr="00586D91">
        <w:rPr>
          <w:rFonts w:ascii="Times New Roman" w:hAnsi="Times New Roman"/>
          <w:sz w:val="24"/>
          <w:szCs w:val="24"/>
        </w:rPr>
        <w:t>Dílo byla stano</w:t>
      </w:r>
      <w:r w:rsidR="00EA764D" w:rsidRPr="00586D91">
        <w:rPr>
          <w:rFonts w:ascii="Times New Roman" w:hAnsi="Times New Roman"/>
          <w:sz w:val="24"/>
          <w:szCs w:val="24"/>
        </w:rPr>
        <w:t>vena po dohodě smluvních stran</w:t>
      </w:r>
      <w:r w:rsidR="00B26735" w:rsidRPr="00586D91">
        <w:rPr>
          <w:rFonts w:ascii="Times New Roman" w:hAnsi="Times New Roman"/>
          <w:sz w:val="24"/>
          <w:szCs w:val="24"/>
        </w:rPr>
        <w:t xml:space="preserve"> dle nabídky</w:t>
      </w:r>
      <w:r w:rsidR="000C3F6B" w:rsidRPr="00586D91">
        <w:rPr>
          <w:rFonts w:ascii="Times New Roman" w:hAnsi="Times New Roman"/>
          <w:sz w:val="24"/>
          <w:szCs w:val="24"/>
        </w:rPr>
        <w:t xml:space="preserve"> Z</w:t>
      </w:r>
      <w:r w:rsidR="00B26735" w:rsidRPr="00586D91">
        <w:rPr>
          <w:rFonts w:ascii="Times New Roman" w:hAnsi="Times New Roman"/>
          <w:sz w:val="24"/>
          <w:szCs w:val="24"/>
        </w:rPr>
        <w:t xml:space="preserve">hotovitele </w:t>
      </w:r>
      <w:r w:rsidR="00E10336" w:rsidRPr="00586D91">
        <w:rPr>
          <w:rFonts w:ascii="Times New Roman" w:hAnsi="Times New Roman"/>
          <w:sz w:val="24"/>
          <w:szCs w:val="24"/>
        </w:rPr>
        <w:t xml:space="preserve">a </w:t>
      </w:r>
      <w:r w:rsidR="00B26735" w:rsidRPr="00586D91">
        <w:rPr>
          <w:rFonts w:ascii="Times New Roman" w:hAnsi="Times New Roman"/>
          <w:sz w:val="24"/>
          <w:szCs w:val="24"/>
        </w:rPr>
        <w:t>činí celkem:</w:t>
      </w:r>
    </w:p>
    <w:p w14:paraId="6151372F" w14:textId="77777777" w:rsidR="00E10336" w:rsidRPr="00586D91" w:rsidRDefault="00E10336" w:rsidP="0086138D">
      <w:pPr>
        <w:tabs>
          <w:tab w:val="left" w:pos="567"/>
        </w:tabs>
        <w:suppressAutoHyphens/>
        <w:rPr>
          <w:rFonts w:ascii="Times New Roman" w:hAnsi="Times New Roman"/>
          <w:b/>
          <w:sz w:val="24"/>
          <w:szCs w:val="24"/>
        </w:rPr>
      </w:pPr>
    </w:p>
    <w:p w14:paraId="03BEDFD8" w14:textId="57547B60" w:rsidR="00CA6828" w:rsidRPr="00CE3DA9" w:rsidRDefault="000B72A6" w:rsidP="000B72A6">
      <w:pPr>
        <w:tabs>
          <w:tab w:val="left" w:pos="567"/>
        </w:tabs>
        <w:suppressAutoHyphens/>
        <w:ind w:left="720" w:hanging="720"/>
        <w:jc w:val="center"/>
        <w:rPr>
          <w:rFonts w:ascii="Times New Roman" w:hAnsi="Times New Roman"/>
          <w:sz w:val="24"/>
          <w:szCs w:val="24"/>
        </w:rPr>
      </w:pPr>
      <w:r w:rsidRPr="00CE3DA9">
        <w:rPr>
          <w:rFonts w:ascii="Times New Roman" w:hAnsi="Times New Roman"/>
          <w:b/>
          <w:sz w:val="24"/>
          <w:szCs w:val="24"/>
        </w:rPr>
        <w:t>Cena díla bez DPH: Kč</w:t>
      </w:r>
    </w:p>
    <w:p w14:paraId="4C9E05CF" w14:textId="4ECC2344" w:rsidR="00F16DA8" w:rsidRPr="00586D91" w:rsidRDefault="0051738D" w:rsidP="00226E3B">
      <w:pPr>
        <w:tabs>
          <w:tab w:val="left" w:pos="567"/>
        </w:tabs>
        <w:suppressAutoHyphens/>
        <w:ind w:left="720" w:hanging="720"/>
        <w:jc w:val="both"/>
        <w:rPr>
          <w:rFonts w:ascii="Times New Roman" w:hAnsi="Times New Roman"/>
          <w:sz w:val="24"/>
          <w:szCs w:val="24"/>
        </w:rPr>
      </w:pPr>
      <w:r w:rsidRPr="00226E3B">
        <w:rPr>
          <w:rFonts w:ascii="Times New Roman" w:hAnsi="Times New Roman"/>
          <w:sz w:val="24"/>
          <w:szCs w:val="24"/>
        </w:rPr>
        <w:lastRenderedPageBreak/>
        <w:tab/>
      </w:r>
      <w:r w:rsidRPr="00226E3B">
        <w:rPr>
          <w:rFonts w:ascii="Times New Roman" w:hAnsi="Times New Roman"/>
          <w:sz w:val="24"/>
          <w:szCs w:val="24"/>
        </w:rPr>
        <w:tab/>
      </w:r>
      <w:r w:rsidR="00C72029" w:rsidRPr="00CE3DA9">
        <w:rPr>
          <w:rFonts w:ascii="Times New Roman" w:hAnsi="Times New Roman"/>
          <w:sz w:val="24"/>
          <w:szCs w:val="24"/>
        </w:rPr>
        <w:t>Slovy:</w:t>
      </w:r>
      <w:r w:rsidR="00B52DC1" w:rsidRPr="00CE3DA9">
        <w:rPr>
          <w:rFonts w:ascii="Times New Roman" w:hAnsi="Times New Roman"/>
          <w:sz w:val="24"/>
          <w:szCs w:val="24"/>
        </w:rPr>
        <w:t xml:space="preserve"> </w:t>
      </w:r>
    </w:p>
    <w:p w14:paraId="6551B3B5" w14:textId="77777777" w:rsidR="00100CE9" w:rsidRPr="00586D91" w:rsidRDefault="00100CE9" w:rsidP="00E10336">
      <w:pPr>
        <w:tabs>
          <w:tab w:val="left" w:pos="567"/>
        </w:tabs>
        <w:suppressAutoHyphens/>
        <w:ind w:left="720"/>
        <w:rPr>
          <w:rFonts w:ascii="Times New Roman" w:hAnsi="Times New Roman"/>
          <w:sz w:val="24"/>
          <w:szCs w:val="24"/>
        </w:rPr>
      </w:pPr>
    </w:p>
    <w:p w14:paraId="0A681AF9" w14:textId="00C99837" w:rsidR="00F34330" w:rsidRPr="00586D91" w:rsidRDefault="00F34330" w:rsidP="0032024F">
      <w:pPr>
        <w:tabs>
          <w:tab w:val="left" w:pos="567"/>
        </w:tabs>
        <w:suppressAutoHyphens/>
        <w:ind w:left="720"/>
        <w:jc w:val="both"/>
        <w:rPr>
          <w:rFonts w:ascii="Times New Roman" w:hAnsi="Times New Roman"/>
          <w:sz w:val="24"/>
          <w:szCs w:val="24"/>
        </w:rPr>
      </w:pPr>
      <w:r w:rsidRPr="00586D91">
        <w:rPr>
          <w:rFonts w:ascii="Times New Roman" w:hAnsi="Times New Roman"/>
          <w:sz w:val="24"/>
          <w:szCs w:val="24"/>
        </w:rPr>
        <w:t xml:space="preserve">Uvedená cena je cenou </w:t>
      </w:r>
      <w:r w:rsidRPr="00586D91">
        <w:rPr>
          <w:rFonts w:ascii="Times New Roman" w:hAnsi="Times New Roman"/>
          <w:b/>
          <w:sz w:val="24"/>
          <w:szCs w:val="24"/>
        </w:rPr>
        <w:t>pevnou</w:t>
      </w:r>
      <w:r w:rsidRPr="00586D91">
        <w:rPr>
          <w:rFonts w:ascii="Times New Roman" w:hAnsi="Times New Roman"/>
          <w:sz w:val="24"/>
          <w:szCs w:val="24"/>
        </w:rPr>
        <w:t xml:space="preserve"> na kompletní provedení díla </w:t>
      </w:r>
      <w:r w:rsidR="005C65BE" w:rsidRPr="00586D91">
        <w:rPr>
          <w:rFonts w:ascii="Times New Roman" w:hAnsi="Times New Roman"/>
          <w:sz w:val="24"/>
          <w:szCs w:val="24"/>
        </w:rPr>
        <w:t xml:space="preserve">a </w:t>
      </w:r>
      <w:r w:rsidR="0032024F" w:rsidRPr="00586D91">
        <w:rPr>
          <w:rFonts w:ascii="Times New Roman" w:hAnsi="Times New Roman"/>
          <w:sz w:val="24"/>
          <w:szCs w:val="24"/>
        </w:rPr>
        <w:t>Z</w:t>
      </w:r>
      <w:r w:rsidR="005C65BE" w:rsidRPr="00586D91">
        <w:rPr>
          <w:rFonts w:ascii="Times New Roman" w:hAnsi="Times New Roman"/>
          <w:sz w:val="24"/>
          <w:szCs w:val="24"/>
        </w:rPr>
        <w:t>hotovitel se zaručuje za úplnost rozpočtu</w:t>
      </w:r>
      <w:r w:rsidRPr="00586D91">
        <w:rPr>
          <w:rFonts w:ascii="Times New Roman" w:hAnsi="Times New Roman"/>
          <w:sz w:val="24"/>
          <w:szCs w:val="24"/>
        </w:rPr>
        <w:t>. Případné nahrazení, záměna, přidání či vypuštění prací ze strany Zhotovitele bude vždy konzultováno a odsouhlaseno Objednatelem</w:t>
      </w:r>
      <w:r w:rsidR="001A0D39">
        <w:rPr>
          <w:rFonts w:ascii="Times New Roman" w:hAnsi="Times New Roman"/>
          <w:sz w:val="24"/>
          <w:szCs w:val="24"/>
        </w:rPr>
        <w:t xml:space="preserve"> písemně</w:t>
      </w:r>
      <w:r w:rsidRPr="00586D91">
        <w:rPr>
          <w:rFonts w:ascii="Times New Roman" w:hAnsi="Times New Roman"/>
          <w:sz w:val="24"/>
          <w:szCs w:val="24"/>
        </w:rPr>
        <w:t>.</w:t>
      </w:r>
    </w:p>
    <w:p w14:paraId="56DF6B5E" w14:textId="77777777" w:rsidR="00F34330" w:rsidRPr="00586D91" w:rsidRDefault="00F34330" w:rsidP="00E10336">
      <w:pPr>
        <w:tabs>
          <w:tab w:val="left" w:pos="567"/>
        </w:tabs>
        <w:suppressAutoHyphens/>
        <w:ind w:left="720"/>
        <w:rPr>
          <w:rFonts w:ascii="Times New Roman" w:hAnsi="Times New Roman"/>
          <w:sz w:val="24"/>
          <w:szCs w:val="24"/>
        </w:rPr>
      </w:pPr>
    </w:p>
    <w:p w14:paraId="5426D5BB" w14:textId="77777777" w:rsidR="00D16A0F" w:rsidRPr="00586D91" w:rsidRDefault="007B3880" w:rsidP="00852566">
      <w:pPr>
        <w:tabs>
          <w:tab w:val="left" w:leader="dot" w:pos="8222"/>
        </w:tabs>
        <w:suppressAutoHyphens/>
        <w:ind w:left="709"/>
        <w:jc w:val="both"/>
        <w:rPr>
          <w:rFonts w:ascii="Times New Roman" w:hAnsi="Times New Roman"/>
          <w:b/>
          <w:sz w:val="24"/>
          <w:szCs w:val="24"/>
        </w:rPr>
      </w:pPr>
      <w:r w:rsidRPr="00586D91">
        <w:rPr>
          <w:rFonts w:ascii="Times New Roman" w:hAnsi="Times New Roman"/>
          <w:sz w:val="24"/>
          <w:szCs w:val="24"/>
        </w:rPr>
        <w:t xml:space="preserve">Položkové členění ceny za Dílo v podobě </w:t>
      </w:r>
      <w:r w:rsidR="0073407A" w:rsidRPr="00586D91">
        <w:rPr>
          <w:rFonts w:ascii="Times New Roman" w:hAnsi="Times New Roman"/>
          <w:sz w:val="24"/>
          <w:szCs w:val="24"/>
        </w:rPr>
        <w:t>N</w:t>
      </w:r>
      <w:r w:rsidR="000C3F6B" w:rsidRPr="00586D91">
        <w:rPr>
          <w:rFonts w:ascii="Times New Roman" w:hAnsi="Times New Roman"/>
          <w:sz w:val="24"/>
          <w:szCs w:val="24"/>
        </w:rPr>
        <w:t xml:space="preserve">abídkového rozpočtu </w:t>
      </w:r>
      <w:r w:rsidR="00F34330" w:rsidRPr="00586D91">
        <w:rPr>
          <w:rFonts w:ascii="Times New Roman" w:hAnsi="Times New Roman"/>
          <w:sz w:val="24"/>
          <w:szCs w:val="24"/>
        </w:rPr>
        <w:t>je</w:t>
      </w:r>
      <w:r w:rsidRPr="00586D91">
        <w:rPr>
          <w:rFonts w:ascii="Times New Roman" w:hAnsi="Times New Roman"/>
          <w:sz w:val="24"/>
          <w:szCs w:val="24"/>
        </w:rPr>
        <w:t xml:space="preserve"> součástí nabídky Zhotovitele a tvoří nedílnou součást této smlouvy jakožto její Příloha č. 1. </w:t>
      </w:r>
      <w:r w:rsidR="00B26735" w:rsidRPr="00586D91">
        <w:rPr>
          <w:rFonts w:ascii="Times New Roman" w:hAnsi="Times New Roman"/>
          <w:sz w:val="24"/>
          <w:szCs w:val="24"/>
        </w:rPr>
        <w:t>Zho</w:t>
      </w:r>
      <w:r w:rsidR="00F34330" w:rsidRPr="00586D91">
        <w:rPr>
          <w:rFonts w:ascii="Times New Roman" w:hAnsi="Times New Roman"/>
          <w:sz w:val="24"/>
          <w:szCs w:val="24"/>
        </w:rPr>
        <w:t>tovitel na základě prověření projektové dokumentace</w:t>
      </w:r>
      <w:r w:rsidR="00B26735" w:rsidRPr="00586D91">
        <w:rPr>
          <w:rFonts w:ascii="Times New Roman" w:hAnsi="Times New Roman"/>
          <w:sz w:val="24"/>
          <w:szCs w:val="24"/>
        </w:rPr>
        <w:t xml:space="preserve"> prohlašuje a potvrzuje, že DPS je společně se zjištěnými skutečnostmi a informacemi dostupnými Zhotoviteli dostatečným podkl</w:t>
      </w:r>
      <w:r w:rsidR="00AC1719" w:rsidRPr="00586D91">
        <w:rPr>
          <w:rFonts w:ascii="Times New Roman" w:hAnsi="Times New Roman"/>
          <w:sz w:val="24"/>
          <w:szCs w:val="24"/>
        </w:rPr>
        <w:t xml:space="preserve">adem pro řádné vyhotovení </w:t>
      </w:r>
      <w:r w:rsidR="0073407A" w:rsidRPr="00586D91">
        <w:rPr>
          <w:rFonts w:ascii="Times New Roman" w:hAnsi="Times New Roman"/>
          <w:sz w:val="24"/>
          <w:szCs w:val="24"/>
        </w:rPr>
        <w:t>Nabídkového rozpočtu</w:t>
      </w:r>
      <w:r w:rsidR="00AC1719" w:rsidRPr="00586D91">
        <w:rPr>
          <w:rFonts w:ascii="Times New Roman" w:hAnsi="Times New Roman"/>
          <w:sz w:val="24"/>
          <w:szCs w:val="24"/>
        </w:rPr>
        <w:t xml:space="preserve"> </w:t>
      </w:r>
      <w:r w:rsidR="00B26735" w:rsidRPr="00586D91">
        <w:rPr>
          <w:rFonts w:ascii="Times New Roman" w:hAnsi="Times New Roman"/>
          <w:sz w:val="24"/>
          <w:szCs w:val="24"/>
        </w:rPr>
        <w:t xml:space="preserve">a </w:t>
      </w:r>
      <w:r w:rsidR="0073407A" w:rsidRPr="00586D91">
        <w:rPr>
          <w:rFonts w:ascii="Times New Roman" w:hAnsi="Times New Roman"/>
          <w:sz w:val="24"/>
          <w:szCs w:val="24"/>
        </w:rPr>
        <w:t>že Nabídkový rozpočet</w:t>
      </w:r>
      <w:r w:rsidR="00B26735" w:rsidRPr="00586D91">
        <w:rPr>
          <w:rFonts w:ascii="Times New Roman" w:hAnsi="Times New Roman"/>
          <w:sz w:val="24"/>
          <w:szCs w:val="24"/>
        </w:rPr>
        <w:t xml:space="preserve"> je tak úplným a správným souhrnem všech položek plnění Zhotovitele př</w:t>
      </w:r>
      <w:r w:rsidR="009C4573" w:rsidRPr="00586D91">
        <w:rPr>
          <w:rFonts w:ascii="Times New Roman" w:hAnsi="Times New Roman"/>
          <w:sz w:val="24"/>
          <w:szCs w:val="24"/>
        </w:rPr>
        <w:t>i provádění Díla a jejich cen</w:t>
      </w:r>
      <w:r w:rsidR="00F34330" w:rsidRPr="00586D91">
        <w:rPr>
          <w:rFonts w:ascii="Times New Roman" w:hAnsi="Times New Roman"/>
          <w:sz w:val="24"/>
          <w:szCs w:val="24"/>
        </w:rPr>
        <w:t xml:space="preserve"> a v souvislosti s tímto, Zhotovitel nepředpokládá vznik žádných víceprací</w:t>
      </w:r>
      <w:r w:rsidR="009C4573" w:rsidRPr="00586D91">
        <w:rPr>
          <w:rFonts w:ascii="Times New Roman" w:hAnsi="Times New Roman"/>
          <w:sz w:val="24"/>
          <w:szCs w:val="24"/>
        </w:rPr>
        <w:t>. Celková cena j</w:t>
      </w:r>
      <w:r w:rsidR="00F34330" w:rsidRPr="00586D91">
        <w:rPr>
          <w:rFonts w:ascii="Times New Roman" w:hAnsi="Times New Roman"/>
          <w:sz w:val="24"/>
          <w:szCs w:val="24"/>
        </w:rPr>
        <w:t xml:space="preserve">e </w:t>
      </w:r>
      <w:r w:rsidR="00852566" w:rsidRPr="00586D91">
        <w:rPr>
          <w:rFonts w:ascii="Times New Roman" w:hAnsi="Times New Roman"/>
          <w:sz w:val="24"/>
          <w:szCs w:val="24"/>
        </w:rPr>
        <w:t>materiální, neměnná</w:t>
      </w:r>
      <w:r w:rsidR="00ED1521" w:rsidRPr="00586D91">
        <w:rPr>
          <w:rFonts w:ascii="Times New Roman" w:hAnsi="Times New Roman"/>
          <w:sz w:val="24"/>
          <w:szCs w:val="24"/>
        </w:rPr>
        <w:t xml:space="preserve"> </w:t>
      </w:r>
      <w:r w:rsidR="009C4573" w:rsidRPr="00586D91">
        <w:rPr>
          <w:rFonts w:ascii="Times New Roman" w:hAnsi="Times New Roman"/>
          <w:sz w:val="24"/>
          <w:szCs w:val="24"/>
        </w:rPr>
        <w:t>a zahrnuje veškeré náklady na práce nutné k úspěšnému zhotovení díla ve sjednaném termínu a po</w:t>
      </w:r>
      <w:r w:rsidR="00ED1521" w:rsidRPr="00586D91">
        <w:rPr>
          <w:rFonts w:ascii="Times New Roman" w:hAnsi="Times New Roman"/>
          <w:sz w:val="24"/>
          <w:szCs w:val="24"/>
        </w:rPr>
        <w:t xml:space="preserve">žadované kvalitě </w:t>
      </w:r>
      <w:r w:rsidR="009C4573" w:rsidRPr="00586D91">
        <w:rPr>
          <w:rFonts w:ascii="Times New Roman" w:hAnsi="Times New Roman"/>
          <w:sz w:val="24"/>
          <w:szCs w:val="24"/>
        </w:rPr>
        <w:t xml:space="preserve">dle </w:t>
      </w:r>
      <w:r w:rsidR="00ED1521" w:rsidRPr="00586D91">
        <w:rPr>
          <w:rFonts w:ascii="Times New Roman" w:hAnsi="Times New Roman"/>
          <w:sz w:val="24"/>
          <w:szCs w:val="24"/>
        </w:rPr>
        <w:t xml:space="preserve">čl. II </w:t>
      </w:r>
      <w:r w:rsidR="009C4573" w:rsidRPr="00586D91">
        <w:rPr>
          <w:rFonts w:ascii="Times New Roman" w:hAnsi="Times New Roman"/>
          <w:sz w:val="24"/>
          <w:szCs w:val="24"/>
        </w:rPr>
        <w:t>této smlouvy a podmínek objednatele</w:t>
      </w:r>
      <w:r w:rsidR="00B952AC" w:rsidRPr="00586D91">
        <w:rPr>
          <w:rFonts w:ascii="Times New Roman" w:hAnsi="Times New Roman"/>
          <w:sz w:val="24"/>
          <w:szCs w:val="24"/>
        </w:rPr>
        <w:t xml:space="preserve"> (vč. veškerých vedlejších rozpočtových nákladů, zařízení staveniště, oplocení, ostraha a další)</w:t>
      </w:r>
      <w:r w:rsidR="009C4573" w:rsidRPr="00586D91">
        <w:rPr>
          <w:rFonts w:ascii="Times New Roman" w:hAnsi="Times New Roman"/>
          <w:sz w:val="24"/>
          <w:szCs w:val="24"/>
        </w:rPr>
        <w:t>.</w:t>
      </w:r>
      <w:r w:rsidR="00B26735" w:rsidRPr="00586D91">
        <w:rPr>
          <w:rFonts w:ascii="Times New Roman" w:hAnsi="Times New Roman"/>
          <w:sz w:val="24"/>
          <w:szCs w:val="24"/>
        </w:rPr>
        <w:t xml:space="preserve"> </w:t>
      </w:r>
    </w:p>
    <w:p w14:paraId="70E245F1" w14:textId="77777777" w:rsidR="00D16A0F" w:rsidRPr="00586D91" w:rsidRDefault="00D16A0F" w:rsidP="00E10336">
      <w:pPr>
        <w:tabs>
          <w:tab w:val="left" w:leader="dot" w:pos="8222"/>
        </w:tabs>
        <w:suppressAutoHyphens/>
        <w:ind w:left="709"/>
        <w:jc w:val="both"/>
        <w:rPr>
          <w:rFonts w:ascii="Times New Roman" w:hAnsi="Times New Roman"/>
          <w:b/>
          <w:sz w:val="24"/>
          <w:szCs w:val="24"/>
        </w:rPr>
      </w:pPr>
    </w:p>
    <w:p w14:paraId="33A214AE" w14:textId="77777777" w:rsidR="00A446F7" w:rsidRPr="00586D91" w:rsidRDefault="00F16DA8" w:rsidP="00A446F7">
      <w:pPr>
        <w:pStyle w:val="Zkladntextodsazen3"/>
        <w:suppressAutoHyphens/>
        <w:ind w:left="709" w:hanging="709"/>
        <w:jc w:val="both"/>
        <w:rPr>
          <w:rFonts w:ascii="Times New Roman" w:hAnsi="Times New Roman"/>
          <w:iCs/>
          <w:sz w:val="24"/>
          <w:szCs w:val="24"/>
          <w:lang w:val="cs-CZ"/>
        </w:rPr>
      </w:pPr>
      <w:r w:rsidRPr="00586D91">
        <w:rPr>
          <w:rFonts w:ascii="Times New Roman" w:hAnsi="Times New Roman"/>
          <w:sz w:val="24"/>
          <w:szCs w:val="24"/>
          <w:lang w:val="cs-CZ"/>
        </w:rPr>
        <w:t>IV.2</w:t>
      </w:r>
      <w:r w:rsidRPr="00586D91">
        <w:rPr>
          <w:rFonts w:ascii="Times New Roman" w:hAnsi="Times New Roman"/>
          <w:sz w:val="24"/>
          <w:szCs w:val="24"/>
          <w:lang w:val="cs-CZ"/>
        </w:rPr>
        <w:tab/>
        <w:t xml:space="preserve">  </w:t>
      </w:r>
      <w:r w:rsidRPr="00586D91">
        <w:rPr>
          <w:rFonts w:ascii="Times New Roman" w:hAnsi="Times New Roman"/>
          <w:iCs/>
          <w:sz w:val="24"/>
          <w:szCs w:val="24"/>
          <w:lang w:val="cs-CZ"/>
        </w:rPr>
        <w:t xml:space="preserve">Zhotovitel je odpovědný za stanovení správného daňového režimu v souladu se zákonem č. 235/2004 Sb., o dani z přidané hodnoty, v platném znění. Pokud správce daně oprávněně zpochybní u Objednatele daňový režim, stanovený Zhotovitelem, je Zhotovitel povinen vystavit opravný daňový doklad a </w:t>
      </w:r>
      <w:r w:rsidR="00316354" w:rsidRPr="00586D91">
        <w:rPr>
          <w:rFonts w:ascii="Times New Roman" w:hAnsi="Times New Roman"/>
          <w:iCs/>
          <w:sz w:val="24"/>
          <w:szCs w:val="24"/>
          <w:lang w:val="cs-CZ"/>
        </w:rPr>
        <w:t>DPH v souladu</w:t>
      </w:r>
      <w:r w:rsidRPr="00586D91">
        <w:rPr>
          <w:rFonts w:ascii="Times New Roman" w:hAnsi="Times New Roman"/>
          <w:iCs/>
          <w:sz w:val="24"/>
          <w:szCs w:val="24"/>
          <w:lang w:val="cs-CZ"/>
        </w:rPr>
        <w:t xml:space="preserve"> se zákonem uhradit nebo požadovat její úhradu po Objednateli. Vzájemné závazky vzniklé z důvodu opravy výše či daňového režimu DPH budou splněny ve lhůtě do třiceti (30) kalendářních dnů ode dne vystavení opravného daňového dokladu.  Bude-li Objednateli rozhodnutím správce daně uložena povinnost k úhradě úroků z prodlení nebo jiné sankce z důvodu Zhotovitelem nesprávně vystaveného daňového dokladu, je Zhotovitel povinen nahradit Objednateli veškerá plnění, která Objednatel z tohoto titulu správci daně zaplatil či jinak odvedl.</w:t>
      </w:r>
    </w:p>
    <w:p w14:paraId="6C0020DD" w14:textId="77777777" w:rsidR="00852566" w:rsidRPr="00586D91" w:rsidRDefault="00852566" w:rsidP="000B72A6">
      <w:pPr>
        <w:pStyle w:val="Zkladntextodsazen3"/>
        <w:suppressAutoHyphens/>
        <w:ind w:left="709" w:hanging="709"/>
        <w:jc w:val="both"/>
        <w:rPr>
          <w:rFonts w:ascii="Times New Roman" w:hAnsi="Times New Roman"/>
          <w:sz w:val="24"/>
          <w:szCs w:val="24"/>
          <w:lang w:val="cs-CZ"/>
        </w:rPr>
      </w:pPr>
    </w:p>
    <w:p w14:paraId="5BF9AD54"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IV.3</w:t>
      </w:r>
      <w:r w:rsidRPr="00586D91">
        <w:rPr>
          <w:rFonts w:ascii="Times New Roman" w:hAnsi="Times New Roman"/>
          <w:sz w:val="24"/>
          <w:szCs w:val="24"/>
        </w:rPr>
        <w:tab/>
        <w:t xml:space="preserve">Pokud dodatečný požadavek Objednatele nebo objektivní okolnost způsobí jakékoliv podstatné rozšíření nebo jinou podstatnou změnu předmětu Díla, vyžadující přizpůsobení ceny nebo termínu provedení Díla, je Zhotovitel povinen na tuto skutečnost Objednatele neprodleně, nejpozději </w:t>
      </w:r>
      <w:r w:rsidR="00B952AC" w:rsidRPr="00586D91">
        <w:rPr>
          <w:rFonts w:ascii="Times New Roman" w:hAnsi="Times New Roman"/>
          <w:sz w:val="24"/>
          <w:szCs w:val="24"/>
        </w:rPr>
        <w:t>do 5</w:t>
      </w:r>
      <w:r w:rsidRPr="00586D91">
        <w:rPr>
          <w:rFonts w:ascii="Times New Roman" w:hAnsi="Times New Roman"/>
          <w:sz w:val="24"/>
          <w:szCs w:val="24"/>
        </w:rPr>
        <w:t xml:space="preserve"> pracovních dnů poté, co příslušný podklad či pokyn převzal nebo co se o příslušné okolnosti dozvěděl, písemně vyrozumět, a to formou předložení Objednateli návrhu „Změnového listu“ a současně je povinen provést o tom záznam ve stavebním deníku, je-li v této době veden. Takto vzniklé vícepráce/méněpráce je Zhotovitel povinen v návrhu Změnového listu nacenit podle:</w:t>
      </w:r>
    </w:p>
    <w:p w14:paraId="147B50DA" w14:textId="77777777" w:rsidR="0024522A" w:rsidRPr="00586D91" w:rsidRDefault="0024522A" w:rsidP="00E10336">
      <w:pPr>
        <w:tabs>
          <w:tab w:val="left" w:pos="720"/>
        </w:tabs>
        <w:suppressAutoHyphens/>
        <w:ind w:left="720" w:hanging="720"/>
        <w:jc w:val="both"/>
        <w:rPr>
          <w:rFonts w:ascii="Times New Roman" w:hAnsi="Times New Roman"/>
          <w:sz w:val="24"/>
          <w:szCs w:val="24"/>
        </w:rPr>
      </w:pPr>
    </w:p>
    <w:p w14:paraId="59D96CCC"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ab/>
        <w:t xml:space="preserve">a) </w:t>
      </w:r>
      <w:r w:rsidRPr="00586D91">
        <w:rPr>
          <w:rFonts w:ascii="Times New Roman" w:hAnsi="Times New Roman"/>
          <w:sz w:val="24"/>
          <w:szCs w:val="24"/>
        </w:rPr>
        <w:tab/>
        <w:t xml:space="preserve">jednotkových cen, použitých při zpracování Nabídkového rozpočtu, nebo, nebude-li to </w:t>
      </w:r>
      <w:r w:rsidRPr="00586D91">
        <w:rPr>
          <w:rFonts w:ascii="Times New Roman" w:hAnsi="Times New Roman"/>
          <w:sz w:val="24"/>
          <w:szCs w:val="24"/>
        </w:rPr>
        <w:tab/>
        <w:t>možné</w:t>
      </w:r>
    </w:p>
    <w:p w14:paraId="052FB165"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ab/>
        <w:t xml:space="preserve">b) </w:t>
      </w:r>
      <w:r w:rsidRPr="00586D91">
        <w:rPr>
          <w:rFonts w:ascii="Times New Roman" w:hAnsi="Times New Roman"/>
          <w:sz w:val="24"/>
          <w:szCs w:val="24"/>
        </w:rPr>
        <w:tab/>
        <w:t xml:space="preserve">podle </w:t>
      </w:r>
      <w:r w:rsidR="00E10336" w:rsidRPr="00586D91">
        <w:rPr>
          <w:rFonts w:ascii="Times New Roman" w:hAnsi="Times New Roman"/>
          <w:sz w:val="24"/>
          <w:szCs w:val="24"/>
        </w:rPr>
        <w:t>cenové soustavy URS platné v</w:t>
      </w:r>
      <w:r w:rsidR="008932DA" w:rsidRPr="00586D91">
        <w:rPr>
          <w:rFonts w:ascii="Times New Roman" w:hAnsi="Times New Roman"/>
          <w:sz w:val="24"/>
          <w:szCs w:val="24"/>
        </w:rPr>
        <w:t> den podpisu této smlouvy o dílo</w:t>
      </w:r>
    </w:p>
    <w:p w14:paraId="11B516A8" w14:textId="77777777" w:rsidR="00611639" w:rsidRPr="00586D91" w:rsidRDefault="00611639" w:rsidP="00E10336">
      <w:pPr>
        <w:tabs>
          <w:tab w:val="left" w:pos="720"/>
        </w:tabs>
        <w:suppressAutoHyphens/>
        <w:ind w:left="720" w:hanging="720"/>
        <w:jc w:val="both"/>
        <w:rPr>
          <w:rFonts w:ascii="Times New Roman" w:hAnsi="Times New Roman"/>
          <w:sz w:val="24"/>
          <w:szCs w:val="24"/>
        </w:rPr>
      </w:pPr>
    </w:p>
    <w:p w14:paraId="6B32EFE3" w14:textId="77777777" w:rsidR="00611639" w:rsidRPr="00586D91" w:rsidRDefault="00611639" w:rsidP="00E10336">
      <w:pPr>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ab/>
        <w:t>Tato podstatná změna předmětu Díla se stává pro Zhotovitele závaznou uzavřením dodatku k této smlouvě. Nevyrozumí-li Zhotovitel Objednatele ve sjednané lhůtě a předepsaným způsobem, má se zato, že příslušný podklad či pokyn nevyvolává podstatnou změnu předmětu Díla, a Zhotovitel je povinen podle nich postupovat aniž by byla dotčena cenová a termínová ujednání této smlouvy. Tyto změny Díla nepodstatného charakteru podléhají předchozímu písemnému odsouhlasení Objednatelem před jejich provedením. Pokud Zhotovitel provede jakékoliv práce či jiné činnosti nad rámec sjednaného rozsahu Díla, ani</w:t>
      </w:r>
      <w:r w:rsidR="003772D7" w:rsidRPr="00586D91">
        <w:rPr>
          <w:rFonts w:ascii="Times New Roman" w:hAnsi="Times New Roman"/>
          <w:sz w:val="24"/>
          <w:szCs w:val="24"/>
        </w:rPr>
        <w:t xml:space="preserve">ž by k tomu byl uzavřen dodatek </w:t>
      </w:r>
      <w:r w:rsidRPr="00586D91">
        <w:rPr>
          <w:rFonts w:ascii="Times New Roman" w:hAnsi="Times New Roman"/>
          <w:sz w:val="24"/>
          <w:szCs w:val="24"/>
        </w:rPr>
        <w:t>k této smlouvě nebo aniž by tyto práce byly Objednatelem předem odsouhlaseny</w:t>
      </w:r>
      <w:r w:rsidR="003772D7" w:rsidRPr="00586D91">
        <w:rPr>
          <w:rFonts w:ascii="Times New Roman" w:hAnsi="Times New Roman"/>
          <w:sz w:val="24"/>
          <w:szCs w:val="24"/>
        </w:rPr>
        <w:t xml:space="preserve"> a zaznamenány </w:t>
      </w:r>
      <w:r w:rsidR="00A57B38" w:rsidRPr="00586D91">
        <w:rPr>
          <w:rFonts w:ascii="Times New Roman" w:hAnsi="Times New Roman"/>
          <w:sz w:val="24"/>
          <w:szCs w:val="24"/>
        </w:rPr>
        <w:t xml:space="preserve">například </w:t>
      </w:r>
      <w:r w:rsidR="003772D7" w:rsidRPr="00586D91">
        <w:rPr>
          <w:rFonts w:ascii="Times New Roman" w:hAnsi="Times New Roman"/>
          <w:sz w:val="24"/>
          <w:szCs w:val="24"/>
        </w:rPr>
        <w:t>ve stavebním deníku</w:t>
      </w:r>
      <w:r w:rsidRPr="00586D91">
        <w:rPr>
          <w:rFonts w:ascii="Times New Roman" w:hAnsi="Times New Roman"/>
          <w:sz w:val="24"/>
          <w:szCs w:val="24"/>
        </w:rPr>
        <w:t xml:space="preserve">, má Objednatel právo odmítnout jejich úhradu a Zhotovitel tímto odmítnutím ztrácí na jejich úhradu nárok. </w:t>
      </w:r>
    </w:p>
    <w:p w14:paraId="1C29D4E6" w14:textId="77777777" w:rsidR="00611639" w:rsidRPr="00586D91" w:rsidRDefault="00611639" w:rsidP="00E10336">
      <w:pPr>
        <w:pStyle w:val="Zkladntextodsazen3"/>
        <w:suppressAutoHyphens/>
        <w:ind w:left="709" w:hanging="709"/>
        <w:jc w:val="both"/>
        <w:rPr>
          <w:rFonts w:ascii="Times New Roman" w:hAnsi="Times New Roman"/>
          <w:iCs/>
          <w:sz w:val="24"/>
          <w:szCs w:val="24"/>
          <w:lang w:val="cs-CZ"/>
        </w:rPr>
      </w:pPr>
    </w:p>
    <w:p w14:paraId="0BD931BB" w14:textId="77777777" w:rsidR="00D16A0F" w:rsidRPr="00586D91" w:rsidRDefault="00611639" w:rsidP="00852566">
      <w:pPr>
        <w:pStyle w:val="Zkladntextodsazen3"/>
        <w:suppressAutoHyphens/>
        <w:ind w:left="709" w:hanging="709"/>
        <w:jc w:val="both"/>
        <w:rPr>
          <w:rFonts w:ascii="Times New Roman" w:hAnsi="Times New Roman"/>
          <w:iCs/>
          <w:sz w:val="24"/>
          <w:szCs w:val="24"/>
          <w:lang w:val="cs-CZ"/>
        </w:rPr>
      </w:pPr>
      <w:r w:rsidRPr="00586D91">
        <w:rPr>
          <w:rFonts w:ascii="Times New Roman" w:hAnsi="Times New Roman"/>
          <w:iCs/>
          <w:sz w:val="24"/>
          <w:szCs w:val="24"/>
          <w:lang w:val="cs-CZ"/>
        </w:rPr>
        <w:lastRenderedPageBreak/>
        <w:tab/>
      </w:r>
      <w:r w:rsidRPr="00586D91">
        <w:rPr>
          <w:rFonts w:ascii="Times New Roman" w:hAnsi="Times New Roman"/>
          <w:iCs/>
          <w:sz w:val="24"/>
          <w:szCs w:val="24"/>
          <w:lang w:val="cs-CZ"/>
        </w:rPr>
        <w:tab/>
        <w:t>V případě, že některé práce a dodávky, které jsou součástí Díla, avšak které nebudou na základě Objednatelem odsouhlaseného Změnového listu provedeny (tzv. méněpráce), bude jejich cena, stanovená podle Nabídkového rozpočtu, z celkové sjednané ceny za Dílo odečtena a Objednatel je zavázán uhradit Zhotoviteli Cenu za dílo ve výši po tomto odpočtu.</w:t>
      </w:r>
      <w:r w:rsidR="007024EF" w:rsidRPr="00586D91">
        <w:rPr>
          <w:rFonts w:ascii="Times New Roman" w:hAnsi="Times New Roman"/>
          <w:iCs/>
          <w:sz w:val="24"/>
          <w:szCs w:val="24"/>
          <w:lang w:val="cs-CZ"/>
        </w:rPr>
        <w:t xml:space="preserve"> </w:t>
      </w:r>
    </w:p>
    <w:p w14:paraId="265592ED" w14:textId="77777777" w:rsidR="00852566" w:rsidRPr="00586D91" w:rsidRDefault="00852566" w:rsidP="00852566">
      <w:pPr>
        <w:pStyle w:val="Zkladntextodsazen3"/>
        <w:suppressAutoHyphens/>
        <w:ind w:left="709" w:hanging="709"/>
        <w:jc w:val="both"/>
        <w:rPr>
          <w:rFonts w:ascii="Times New Roman" w:hAnsi="Times New Roman"/>
          <w:iCs/>
          <w:sz w:val="24"/>
          <w:szCs w:val="24"/>
          <w:lang w:val="cs-CZ"/>
        </w:rPr>
      </w:pPr>
    </w:p>
    <w:p w14:paraId="3BF24638"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r w:rsidRPr="00586D91">
        <w:rPr>
          <w:rFonts w:ascii="Times New Roman" w:hAnsi="Times New Roman"/>
          <w:sz w:val="24"/>
          <w:szCs w:val="24"/>
        </w:rPr>
        <w:t>IV.4</w:t>
      </w:r>
      <w:r w:rsidRPr="00586D91">
        <w:rPr>
          <w:rFonts w:ascii="Times New Roman" w:hAnsi="Times New Roman"/>
          <w:sz w:val="24"/>
          <w:szCs w:val="24"/>
        </w:rPr>
        <w:tab/>
        <w:t>Zhotovitel prohlašuje a potvrzuje, že k datu podpisu smlouvy není nespolehlivým plátcem ve smyslu §</w:t>
      </w:r>
      <w:r w:rsidR="008932DA" w:rsidRPr="00586D91">
        <w:rPr>
          <w:rFonts w:ascii="Times New Roman" w:hAnsi="Times New Roman"/>
          <w:sz w:val="24"/>
          <w:szCs w:val="24"/>
        </w:rPr>
        <w:t> </w:t>
      </w:r>
      <w:r w:rsidRPr="00586D91">
        <w:rPr>
          <w:rFonts w:ascii="Times New Roman" w:hAnsi="Times New Roman"/>
          <w:sz w:val="24"/>
          <w:szCs w:val="24"/>
        </w:rPr>
        <w:t>106a zákona č. 235/2004 Sb. o dani z přidané hodnoty ve znění pozdějších předpisů (dále jen „Nespolehlivý plátce“) a současně není v postavení a ani nijak nehrozí, že v době do splatnosti peněžitých plnění Objednatele podle této smlouvy bude v postavení, kdy nemůže plnit své daňové povinnosti z hlediska D</w:t>
      </w:r>
      <w:r w:rsidR="008932DA" w:rsidRPr="00586D91">
        <w:rPr>
          <w:rFonts w:ascii="Times New Roman" w:hAnsi="Times New Roman"/>
          <w:sz w:val="24"/>
          <w:szCs w:val="24"/>
        </w:rPr>
        <w:t>PH vůči svému správci daně.</w:t>
      </w:r>
    </w:p>
    <w:p w14:paraId="587CAE0E"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422E3583" w14:textId="77777777" w:rsidR="00B95B99" w:rsidRPr="00586D91" w:rsidRDefault="00B95B99" w:rsidP="00E10336">
      <w:pPr>
        <w:suppressAutoHyphens/>
        <w:autoSpaceDE w:val="0"/>
        <w:autoSpaceDN w:val="0"/>
        <w:adjustRightInd w:val="0"/>
        <w:ind w:left="709"/>
        <w:jc w:val="both"/>
        <w:rPr>
          <w:rFonts w:ascii="Times New Roman" w:hAnsi="Times New Roman"/>
          <w:sz w:val="24"/>
          <w:szCs w:val="24"/>
        </w:rPr>
      </w:pPr>
      <w:r w:rsidRPr="00586D91">
        <w:rPr>
          <w:rFonts w:ascii="Times New Roman" w:hAnsi="Times New Roman"/>
          <w:sz w:val="24"/>
          <w:szCs w:val="24"/>
        </w:rPr>
        <w:t xml:space="preserve">Zhotovitel je povinen na každé faktuře (daňovém dokladu, vystaveném za podmínek této smlouvy), uvést bankovní účet, na který má být cena za Dílo a k ní příslušná DPH, bude-li k ceně řádně vyúčtována, Objednatelem uhrazena, přičemž tento bankovní účet Zhotovitele bude současně bankovním účtem, zveřejněným správcem daně způsobem umožňujícím dálkový přístup ve smyslu ustanovení § 109 odst. 2 písm. c) zákona č. 235/2004 Sb., o dani z přidané hodnoty, v platném znění (dále jen „Zveřejněný účet“). </w:t>
      </w:r>
    </w:p>
    <w:p w14:paraId="01C7C80C"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68522596" w14:textId="77777777" w:rsidR="00B95B99" w:rsidRPr="00586D91" w:rsidRDefault="00B95B99" w:rsidP="00E10336">
      <w:pPr>
        <w:suppressAutoHyphens/>
        <w:autoSpaceDE w:val="0"/>
        <w:autoSpaceDN w:val="0"/>
        <w:adjustRightInd w:val="0"/>
        <w:ind w:left="709"/>
        <w:jc w:val="both"/>
        <w:rPr>
          <w:rFonts w:ascii="Times New Roman" w:hAnsi="Times New Roman"/>
          <w:sz w:val="24"/>
          <w:szCs w:val="24"/>
        </w:rPr>
      </w:pPr>
      <w:r w:rsidRPr="00586D91">
        <w:rPr>
          <w:rFonts w:ascii="Times New Roman" w:hAnsi="Times New Roman"/>
          <w:sz w:val="24"/>
          <w:szCs w:val="24"/>
        </w:rPr>
        <w:t>Objednatel je povinen cenu za Dílo a k ní příslušnou DPH, bude-li k ceně řádně vyúčtována, Zhotoviteli uhradit bezhotovostně na Zveřejněný účet, uvedený na faktuře. Nebude-li bankovní účet, uvedený na faktuře, Zveřejněným účtem, je Objednatel oprávněn neprodleně, nejpozději však do třiceti (30) pracovních dnů ode dne doručení faktury, vrátit fakturu Zhotoviteli zpět k opravě – doplnění Zveřejněného účtu s tím, že doručením Objednateli opravené faktury, uvádějící Zveřejněný účet, běží nová lhůta splatnosti původní délky.</w:t>
      </w:r>
    </w:p>
    <w:p w14:paraId="3278D24C"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6028802E"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r w:rsidRPr="00586D91">
        <w:rPr>
          <w:rFonts w:ascii="Times New Roman" w:hAnsi="Times New Roman"/>
          <w:sz w:val="24"/>
          <w:szCs w:val="24"/>
        </w:rPr>
        <w:tab/>
        <w:t xml:space="preserve">V případě, že </w:t>
      </w:r>
    </w:p>
    <w:p w14:paraId="0CCA44FF" w14:textId="77777777" w:rsidR="00B95B99" w:rsidRPr="00586D91" w:rsidRDefault="00B95B99" w:rsidP="00E10336">
      <w:pPr>
        <w:suppressAutoHyphens/>
        <w:autoSpaceDE w:val="0"/>
        <w:autoSpaceDN w:val="0"/>
        <w:adjustRightInd w:val="0"/>
        <w:ind w:left="709" w:hanging="709"/>
        <w:jc w:val="both"/>
        <w:rPr>
          <w:rFonts w:ascii="Times New Roman" w:hAnsi="Times New Roman"/>
          <w:sz w:val="24"/>
          <w:szCs w:val="24"/>
        </w:rPr>
      </w:pPr>
    </w:p>
    <w:p w14:paraId="46C5ADC6" w14:textId="6AABF93E" w:rsidR="00B95B99" w:rsidRDefault="00B95B99" w:rsidP="00E10336">
      <w:pPr>
        <w:suppressAutoHyphens/>
        <w:autoSpaceDE w:val="0"/>
        <w:autoSpaceDN w:val="0"/>
        <w:adjustRightInd w:val="0"/>
        <w:ind w:left="1440" w:hanging="731"/>
        <w:jc w:val="both"/>
        <w:rPr>
          <w:rFonts w:ascii="Times New Roman" w:hAnsi="Times New Roman"/>
          <w:sz w:val="24"/>
          <w:szCs w:val="24"/>
        </w:rPr>
      </w:pPr>
      <w:r w:rsidRPr="00586D91">
        <w:rPr>
          <w:rFonts w:ascii="Times New Roman" w:hAnsi="Times New Roman"/>
          <w:sz w:val="24"/>
          <w:szCs w:val="24"/>
        </w:rPr>
        <w:t>a/</w:t>
      </w:r>
      <w:r w:rsidRPr="00586D91">
        <w:rPr>
          <w:rFonts w:ascii="Times New Roman" w:hAnsi="Times New Roman"/>
          <w:sz w:val="24"/>
          <w:szCs w:val="24"/>
        </w:rPr>
        <w:tab/>
        <w:t xml:space="preserve">bankovní účet Zhotovitele, uvedený na faktuře, není či nebude v okamžiku uskutečnění platby Zveřejněným účtem, nebo </w:t>
      </w:r>
    </w:p>
    <w:p w14:paraId="28A8552E" w14:textId="77777777" w:rsidR="00852566" w:rsidRPr="00586D91" w:rsidRDefault="00852566" w:rsidP="00DF0457">
      <w:pPr>
        <w:suppressAutoHyphens/>
        <w:autoSpaceDE w:val="0"/>
        <w:autoSpaceDN w:val="0"/>
        <w:adjustRightInd w:val="0"/>
        <w:jc w:val="both"/>
        <w:rPr>
          <w:rFonts w:ascii="Times New Roman" w:hAnsi="Times New Roman"/>
          <w:sz w:val="24"/>
          <w:szCs w:val="24"/>
        </w:rPr>
      </w:pPr>
    </w:p>
    <w:p w14:paraId="42E5CE13" w14:textId="051F9329" w:rsidR="00DF0457" w:rsidRPr="00586D91" w:rsidRDefault="00B95B99" w:rsidP="00DF0457">
      <w:pPr>
        <w:suppressAutoHyphens/>
        <w:autoSpaceDE w:val="0"/>
        <w:autoSpaceDN w:val="0"/>
        <w:adjustRightInd w:val="0"/>
        <w:ind w:left="1440" w:hanging="731"/>
        <w:jc w:val="both"/>
        <w:rPr>
          <w:rFonts w:ascii="Times New Roman" w:hAnsi="Times New Roman"/>
          <w:sz w:val="24"/>
          <w:szCs w:val="24"/>
        </w:rPr>
      </w:pPr>
      <w:r w:rsidRPr="00586D91">
        <w:rPr>
          <w:rFonts w:ascii="Times New Roman" w:hAnsi="Times New Roman"/>
          <w:sz w:val="24"/>
          <w:szCs w:val="24"/>
        </w:rPr>
        <w:t>b/</w:t>
      </w:r>
      <w:r w:rsidRPr="00586D91">
        <w:rPr>
          <w:rFonts w:ascii="Times New Roman" w:hAnsi="Times New Roman"/>
          <w:sz w:val="24"/>
          <w:szCs w:val="24"/>
        </w:rPr>
        <w:tab/>
        <w:t xml:space="preserve">v okamžiku uskutečnění zdanitelného plnění bude správcem daně způsobem umožňujícím dálkový přístup zveřejněna skutečnost, že Zhotovitel je Nespolehlivým plátcem, </w:t>
      </w:r>
    </w:p>
    <w:p w14:paraId="7AC4748B" w14:textId="77777777" w:rsidR="00852566" w:rsidRPr="00586D91" w:rsidRDefault="00852566" w:rsidP="00E10336">
      <w:pPr>
        <w:suppressAutoHyphens/>
        <w:autoSpaceDE w:val="0"/>
        <w:autoSpaceDN w:val="0"/>
        <w:adjustRightInd w:val="0"/>
        <w:ind w:left="709" w:hanging="709"/>
        <w:jc w:val="both"/>
        <w:rPr>
          <w:rFonts w:ascii="Times New Roman" w:hAnsi="Times New Roman"/>
          <w:sz w:val="24"/>
          <w:szCs w:val="24"/>
        </w:rPr>
      </w:pPr>
    </w:p>
    <w:p w14:paraId="5DB7E37E" w14:textId="77777777" w:rsidR="00B95B99" w:rsidRPr="00586D91" w:rsidRDefault="00B95B99" w:rsidP="00E10336">
      <w:pPr>
        <w:suppressAutoHyphens/>
        <w:autoSpaceDE w:val="0"/>
        <w:autoSpaceDN w:val="0"/>
        <w:adjustRightInd w:val="0"/>
        <w:ind w:left="709"/>
        <w:jc w:val="both"/>
        <w:rPr>
          <w:rFonts w:ascii="Times New Roman" w:hAnsi="Times New Roman"/>
          <w:sz w:val="24"/>
          <w:szCs w:val="24"/>
        </w:rPr>
      </w:pPr>
      <w:r w:rsidRPr="00586D91">
        <w:rPr>
          <w:rFonts w:ascii="Times New Roman" w:hAnsi="Times New Roman"/>
          <w:sz w:val="24"/>
          <w:szCs w:val="24"/>
        </w:rPr>
        <w:t xml:space="preserve">a současně bude Objednateli k ceně za Dílo účtována k úhradě DPH, je Objednatel oprávněn uhradit cenu za Dílo jen v její výši bez DPH s tím, že je zároveň oprávněn DPH, příslušnou k této platbě, uhradit za Zhotovitele formou tzv. zvláštního způsobu zajištění daně ve smyslu </w:t>
      </w:r>
      <w:proofErr w:type="spellStart"/>
      <w:r w:rsidRPr="00586D91">
        <w:rPr>
          <w:rFonts w:ascii="Times New Roman" w:hAnsi="Times New Roman"/>
          <w:sz w:val="24"/>
          <w:szCs w:val="24"/>
        </w:rPr>
        <w:t>ust</w:t>
      </w:r>
      <w:proofErr w:type="spellEnd"/>
      <w:r w:rsidRPr="00586D91">
        <w:rPr>
          <w:rFonts w:ascii="Times New Roman" w:hAnsi="Times New Roman"/>
          <w:sz w:val="24"/>
          <w:szCs w:val="24"/>
        </w:rPr>
        <w:t>. § 109a zákona č. 235/2004 Sb., o dani z přidané hodnoty, v platném znění.</w:t>
      </w:r>
    </w:p>
    <w:p w14:paraId="729F414C" w14:textId="77777777" w:rsidR="00023752" w:rsidRPr="00586D91" w:rsidRDefault="00023752" w:rsidP="00E10336">
      <w:pPr>
        <w:suppressAutoHyphens/>
        <w:autoSpaceDE w:val="0"/>
        <w:autoSpaceDN w:val="0"/>
        <w:adjustRightInd w:val="0"/>
        <w:ind w:left="709"/>
        <w:jc w:val="both"/>
        <w:rPr>
          <w:rFonts w:ascii="Times New Roman" w:hAnsi="Times New Roman"/>
          <w:sz w:val="24"/>
          <w:szCs w:val="24"/>
        </w:rPr>
      </w:pPr>
    </w:p>
    <w:p w14:paraId="6298E95B" w14:textId="77777777" w:rsidR="00F16DA8" w:rsidRPr="00586D91" w:rsidRDefault="00F16DA8" w:rsidP="00E10336">
      <w:pPr>
        <w:suppressAutoHyphens/>
        <w:rPr>
          <w:rFonts w:ascii="Times New Roman" w:hAnsi="Times New Roman"/>
          <w:sz w:val="24"/>
          <w:szCs w:val="24"/>
        </w:rPr>
      </w:pPr>
    </w:p>
    <w:p w14:paraId="1F3D45DE"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586D91">
        <w:rPr>
          <w:rFonts w:ascii="Times New Roman" w:hAnsi="Times New Roman"/>
          <w:caps w:val="0"/>
          <w:sz w:val="24"/>
          <w:szCs w:val="24"/>
        </w:rPr>
        <w:t xml:space="preserve">V.  </w:t>
      </w:r>
      <w:r w:rsidRPr="00586D91">
        <w:rPr>
          <w:rFonts w:ascii="Times New Roman" w:hAnsi="Times New Roman"/>
          <w:caps w:val="0"/>
          <w:sz w:val="24"/>
          <w:szCs w:val="24"/>
        </w:rPr>
        <w:tab/>
        <w:t>Platební podmínky</w:t>
      </w:r>
    </w:p>
    <w:p w14:paraId="0CAE0827" w14:textId="77777777" w:rsidR="00F16DA8" w:rsidRPr="00586D91" w:rsidRDefault="00F16DA8" w:rsidP="00E10336">
      <w:pPr>
        <w:pStyle w:val="Zkladntextodsazen3"/>
        <w:suppressAutoHyphens/>
        <w:ind w:left="0" w:firstLine="0"/>
        <w:jc w:val="both"/>
        <w:rPr>
          <w:rFonts w:ascii="Times New Roman" w:hAnsi="Times New Roman"/>
          <w:sz w:val="24"/>
          <w:szCs w:val="24"/>
          <w:lang w:val="cs-CZ"/>
        </w:rPr>
      </w:pPr>
      <w:r w:rsidRPr="00586D91">
        <w:rPr>
          <w:rFonts w:ascii="Times New Roman" w:hAnsi="Times New Roman"/>
          <w:i/>
          <w:color w:val="008000"/>
          <w:sz w:val="24"/>
          <w:szCs w:val="24"/>
          <w:lang w:val="cs-CZ"/>
        </w:rPr>
        <w:tab/>
      </w:r>
    </w:p>
    <w:p w14:paraId="0B7B83FB" w14:textId="18B6A1AF" w:rsidR="008448B2" w:rsidRPr="00586D91" w:rsidRDefault="00791643" w:rsidP="00E10336">
      <w:pPr>
        <w:pStyle w:val="Zkladntextodsazen3"/>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V.1</w:t>
      </w:r>
      <w:r w:rsidRPr="00586D91">
        <w:rPr>
          <w:rFonts w:ascii="Times New Roman" w:hAnsi="Times New Roman"/>
          <w:sz w:val="24"/>
          <w:szCs w:val="24"/>
          <w:lang w:val="cs-CZ"/>
        </w:rPr>
        <w:tab/>
      </w:r>
      <w:r w:rsidRPr="00586D91">
        <w:rPr>
          <w:rFonts w:ascii="Times New Roman" w:hAnsi="Times New Roman"/>
          <w:sz w:val="24"/>
          <w:szCs w:val="24"/>
          <w:lang w:val="cs-CZ"/>
        </w:rPr>
        <w:tab/>
      </w:r>
      <w:r w:rsidR="008448B2" w:rsidRPr="00586D91">
        <w:rPr>
          <w:rFonts w:ascii="Times New Roman" w:hAnsi="Times New Roman"/>
          <w:sz w:val="24"/>
          <w:szCs w:val="24"/>
          <w:lang w:val="cs-CZ"/>
        </w:rPr>
        <w:t xml:space="preserve">Cena za Dílo bude Zhotoviteli </w:t>
      </w:r>
      <w:r w:rsidR="00E5288F">
        <w:rPr>
          <w:rFonts w:ascii="Times New Roman" w:hAnsi="Times New Roman"/>
          <w:sz w:val="24"/>
          <w:szCs w:val="24"/>
          <w:lang w:val="cs-CZ"/>
        </w:rPr>
        <w:t>u</w:t>
      </w:r>
      <w:r w:rsidR="008448B2" w:rsidRPr="00586D91">
        <w:rPr>
          <w:rFonts w:ascii="Times New Roman" w:hAnsi="Times New Roman"/>
          <w:sz w:val="24"/>
          <w:szCs w:val="24"/>
          <w:lang w:val="cs-CZ"/>
        </w:rPr>
        <w:t xml:space="preserve">hrazena na základě </w:t>
      </w:r>
      <w:r w:rsidR="00B67194" w:rsidRPr="00586D91">
        <w:rPr>
          <w:rFonts w:ascii="Times New Roman" w:hAnsi="Times New Roman"/>
          <w:sz w:val="24"/>
          <w:szCs w:val="24"/>
          <w:lang w:val="cs-CZ"/>
        </w:rPr>
        <w:t>daňového dokladu (faktury), vystaven</w:t>
      </w:r>
      <w:r w:rsidR="000A761F">
        <w:rPr>
          <w:rFonts w:ascii="Times New Roman" w:hAnsi="Times New Roman"/>
          <w:sz w:val="24"/>
          <w:szCs w:val="24"/>
          <w:lang w:val="cs-CZ"/>
        </w:rPr>
        <w:t>ého</w:t>
      </w:r>
      <w:r w:rsidR="008448B2" w:rsidRPr="00586D91">
        <w:rPr>
          <w:rFonts w:ascii="Times New Roman" w:hAnsi="Times New Roman"/>
          <w:sz w:val="24"/>
          <w:szCs w:val="24"/>
          <w:lang w:val="cs-CZ"/>
        </w:rPr>
        <w:t xml:space="preserve"> Zhotovitelem, je</w:t>
      </w:r>
      <w:r w:rsidR="000A761F">
        <w:rPr>
          <w:rFonts w:ascii="Times New Roman" w:hAnsi="Times New Roman"/>
          <w:sz w:val="24"/>
          <w:szCs w:val="24"/>
          <w:lang w:val="cs-CZ"/>
        </w:rPr>
        <w:t>hož</w:t>
      </w:r>
      <w:r w:rsidR="008448B2" w:rsidRPr="00586D91">
        <w:rPr>
          <w:rFonts w:ascii="Times New Roman" w:hAnsi="Times New Roman"/>
          <w:sz w:val="24"/>
          <w:szCs w:val="24"/>
          <w:lang w:val="cs-CZ"/>
        </w:rPr>
        <w:t xml:space="preserve"> podkladem bude zjišťovací protokol o rozsahu provedených prací, odsouhlasený zástupcem Objednatele. Zhotovitel vystaví daňový doklad do 15 dnů od</w:t>
      </w:r>
      <w:r w:rsidR="000A761F">
        <w:rPr>
          <w:rFonts w:ascii="Times New Roman" w:hAnsi="Times New Roman"/>
          <w:sz w:val="24"/>
          <w:szCs w:val="24"/>
          <w:lang w:val="cs-CZ"/>
        </w:rPr>
        <w:t>e</w:t>
      </w:r>
      <w:r w:rsidR="008448B2" w:rsidRPr="00586D91">
        <w:rPr>
          <w:rFonts w:ascii="Times New Roman" w:hAnsi="Times New Roman"/>
          <w:sz w:val="24"/>
          <w:szCs w:val="24"/>
          <w:lang w:val="cs-CZ"/>
        </w:rPr>
        <w:t xml:space="preserve"> </w:t>
      </w:r>
      <w:r w:rsidR="00B67194" w:rsidRPr="00586D91">
        <w:rPr>
          <w:rFonts w:ascii="Times New Roman" w:hAnsi="Times New Roman"/>
          <w:sz w:val="24"/>
          <w:szCs w:val="24"/>
          <w:lang w:val="cs-CZ"/>
        </w:rPr>
        <w:t>dne uskutečnění zdanitelného plnění, tj. předání dokončeného díla Objednateli</w:t>
      </w:r>
      <w:r w:rsidR="008448B2" w:rsidRPr="00586D91">
        <w:rPr>
          <w:rFonts w:ascii="Times New Roman" w:hAnsi="Times New Roman"/>
          <w:sz w:val="24"/>
          <w:szCs w:val="24"/>
          <w:lang w:val="cs-CZ"/>
        </w:rPr>
        <w:t xml:space="preserve">. Smluvní strany se dohodly na splatnosti faktur v délce </w:t>
      </w:r>
      <w:r w:rsidR="00D52978" w:rsidRPr="00586D91">
        <w:rPr>
          <w:rFonts w:ascii="Times New Roman" w:hAnsi="Times New Roman"/>
          <w:sz w:val="24"/>
          <w:szCs w:val="24"/>
          <w:lang w:val="cs-CZ"/>
        </w:rPr>
        <w:t>3</w:t>
      </w:r>
      <w:r w:rsidR="008448B2" w:rsidRPr="00586D91">
        <w:rPr>
          <w:rFonts w:ascii="Times New Roman" w:hAnsi="Times New Roman"/>
          <w:sz w:val="24"/>
          <w:szCs w:val="24"/>
          <w:lang w:val="cs-CZ"/>
        </w:rPr>
        <w:t>0 dnů od data jejich doručení Objednateli</w:t>
      </w:r>
      <w:r w:rsidR="008448B2" w:rsidRPr="00586D91">
        <w:rPr>
          <w:rFonts w:ascii="Times New Roman" w:hAnsi="Times New Roman"/>
          <w:b/>
          <w:i/>
          <w:sz w:val="24"/>
          <w:szCs w:val="24"/>
          <w:lang w:val="cs-CZ"/>
        </w:rPr>
        <w:t>.</w:t>
      </w:r>
    </w:p>
    <w:p w14:paraId="1C82F66C" w14:textId="77777777" w:rsidR="00550178" w:rsidRPr="00586D91" w:rsidRDefault="00550178" w:rsidP="00E10336">
      <w:pPr>
        <w:pStyle w:val="Zkladntextodsazen3"/>
        <w:suppressAutoHyphens/>
        <w:ind w:left="720" w:hanging="720"/>
        <w:jc w:val="both"/>
        <w:rPr>
          <w:rFonts w:ascii="Times New Roman" w:hAnsi="Times New Roman"/>
          <w:sz w:val="24"/>
          <w:szCs w:val="24"/>
          <w:lang w:val="cs-CZ"/>
        </w:rPr>
      </w:pPr>
    </w:p>
    <w:p w14:paraId="67345696" w14:textId="0871D46E" w:rsidR="00F16DA8" w:rsidRPr="00586D91" w:rsidRDefault="00F16DA8" w:rsidP="00E10336">
      <w:pPr>
        <w:pStyle w:val="Zkladntext"/>
        <w:suppressAutoHyphens/>
        <w:ind w:left="708" w:hanging="708"/>
        <w:jc w:val="both"/>
        <w:rPr>
          <w:rFonts w:ascii="Times New Roman" w:hAnsi="Times New Roman"/>
          <w:sz w:val="24"/>
          <w:szCs w:val="24"/>
        </w:rPr>
      </w:pPr>
      <w:r w:rsidRPr="00586D91">
        <w:rPr>
          <w:rFonts w:ascii="Times New Roman" w:hAnsi="Times New Roman"/>
          <w:sz w:val="24"/>
          <w:szCs w:val="24"/>
        </w:rPr>
        <w:t>V.2</w:t>
      </w:r>
      <w:r w:rsidRPr="00586D91">
        <w:rPr>
          <w:rFonts w:ascii="Times New Roman" w:hAnsi="Times New Roman"/>
          <w:sz w:val="24"/>
          <w:szCs w:val="24"/>
        </w:rPr>
        <w:tab/>
        <w:t>Objednatel má právo zadržet</w:t>
      </w:r>
      <w:r w:rsidR="002464D7" w:rsidRPr="00586D91">
        <w:rPr>
          <w:rFonts w:ascii="Times New Roman" w:hAnsi="Times New Roman"/>
          <w:sz w:val="24"/>
          <w:szCs w:val="24"/>
        </w:rPr>
        <w:t xml:space="preserve"> </w:t>
      </w:r>
      <w:r w:rsidRPr="00586D91">
        <w:rPr>
          <w:rFonts w:ascii="Times New Roman" w:hAnsi="Times New Roman"/>
          <w:sz w:val="24"/>
          <w:szCs w:val="24"/>
        </w:rPr>
        <w:t xml:space="preserve">vyplacení částky odpovídající </w:t>
      </w:r>
      <w:r w:rsidR="00C36AD1">
        <w:rPr>
          <w:rFonts w:ascii="Times New Roman" w:hAnsi="Times New Roman"/>
          <w:sz w:val="24"/>
          <w:szCs w:val="24"/>
        </w:rPr>
        <w:t>5</w:t>
      </w:r>
      <w:r w:rsidR="00D20513" w:rsidRPr="00586D91">
        <w:rPr>
          <w:rFonts w:ascii="Times New Roman" w:hAnsi="Times New Roman"/>
          <w:sz w:val="24"/>
          <w:szCs w:val="24"/>
        </w:rPr>
        <w:t xml:space="preserve"> </w:t>
      </w:r>
      <w:r w:rsidR="0049034A" w:rsidRPr="00586D91">
        <w:rPr>
          <w:rFonts w:ascii="Times New Roman" w:hAnsi="Times New Roman"/>
          <w:sz w:val="24"/>
          <w:szCs w:val="24"/>
        </w:rPr>
        <w:t>%</w:t>
      </w:r>
      <w:r w:rsidRPr="00586D91">
        <w:rPr>
          <w:rFonts w:ascii="Times New Roman" w:hAnsi="Times New Roman"/>
          <w:sz w:val="24"/>
          <w:szCs w:val="24"/>
        </w:rPr>
        <w:t xml:space="preserve"> z</w:t>
      </w:r>
      <w:r w:rsidR="000C3F6B" w:rsidRPr="00586D91">
        <w:rPr>
          <w:rFonts w:ascii="Times New Roman" w:hAnsi="Times New Roman"/>
          <w:sz w:val="24"/>
          <w:szCs w:val="24"/>
        </w:rPr>
        <w:t xml:space="preserve"> </w:t>
      </w:r>
      <w:r w:rsidR="000C1CBB" w:rsidRPr="00586D91">
        <w:rPr>
          <w:rFonts w:ascii="Times New Roman" w:hAnsi="Times New Roman"/>
          <w:sz w:val="24"/>
          <w:szCs w:val="24"/>
        </w:rPr>
        <w:t xml:space="preserve">ceny </w:t>
      </w:r>
      <w:r w:rsidR="00D940D1" w:rsidRPr="00586D91">
        <w:rPr>
          <w:rFonts w:ascii="Times New Roman" w:hAnsi="Times New Roman"/>
          <w:sz w:val="24"/>
          <w:szCs w:val="24"/>
        </w:rPr>
        <w:t>faktur</w:t>
      </w:r>
      <w:r w:rsidR="00E5288F">
        <w:rPr>
          <w:rFonts w:ascii="Times New Roman" w:hAnsi="Times New Roman"/>
          <w:sz w:val="24"/>
          <w:szCs w:val="24"/>
        </w:rPr>
        <w:t>y</w:t>
      </w:r>
      <w:r w:rsidR="00D940D1" w:rsidRPr="00586D91">
        <w:rPr>
          <w:rFonts w:ascii="Times New Roman" w:hAnsi="Times New Roman"/>
          <w:sz w:val="24"/>
          <w:szCs w:val="24"/>
        </w:rPr>
        <w:t xml:space="preserve"> bez</w:t>
      </w:r>
      <w:r w:rsidRPr="00586D91">
        <w:rPr>
          <w:rFonts w:ascii="Times New Roman" w:hAnsi="Times New Roman"/>
          <w:sz w:val="24"/>
          <w:szCs w:val="24"/>
        </w:rPr>
        <w:t xml:space="preserve"> DPH, sjednané v čl. IV.1. této smlouvy, při</w:t>
      </w:r>
      <w:r w:rsidR="002026A9" w:rsidRPr="00586D91">
        <w:rPr>
          <w:rFonts w:ascii="Times New Roman" w:hAnsi="Times New Roman"/>
          <w:sz w:val="24"/>
          <w:szCs w:val="24"/>
        </w:rPr>
        <w:t xml:space="preserve">čemž </w:t>
      </w:r>
      <w:r w:rsidRPr="00586D91">
        <w:rPr>
          <w:rFonts w:ascii="Times New Roman" w:hAnsi="Times New Roman"/>
          <w:sz w:val="24"/>
          <w:szCs w:val="24"/>
        </w:rPr>
        <w:t>uvolně</w:t>
      </w:r>
      <w:r w:rsidR="002026A9" w:rsidRPr="00586D91">
        <w:rPr>
          <w:rFonts w:ascii="Times New Roman" w:hAnsi="Times New Roman"/>
          <w:sz w:val="24"/>
          <w:szCs w:val="24"/>
        </w:rPr>
        <w:t xml:space="preserve">ní a vyplacení </w:t>
      </w:r>
      <w:r w:rsidRPr="00586D91">
        <w:rPr>
          <w:rFonts w:ascii="Times New Roman" w:hAnsi="Times New Roman"/>
          <w:sz w:val="24"/>
          <w:szCs w:val="24"/>
        </w:rPr>
        <w:t>takto zadržované částky je vázáno na odstranění všech drobných vad a n</w:t>
      </w:r>
      <w:r w:rsidR="00D95C11" w:rsidRPr="00586D91">
        <w:rPr>
          <w:rFonts w:ascii="Times New Roman" w:hAnsi="Times New Roman"/>
          <w:sz w:val="24"/>
          <w:szCs w:val="24"/>
        </w:rPr>
        <w:t xml:space="preserve">edodělků uvedených v </w:t>
      </w:r>
      <w:r w:rsidR="00D245CE" w:rsidRPr="00586D91">
        <w:rPr>
          <w:rFonts w:ascii="Times New Roman" w:hAnsi="Times New Roman"/>
          <w:sz w:val="24"/>
          <w:szCs w:val="24"/>
        </w:rPr>
        <w:t>zápise o</w:t>
      </w:r>
      <w:r w:rsidRPr="00586D91">
        <w:rPr>
          <w:rFonts w:ascii="Times New Roman" w:hAnsi="Times New Roman"/>
          <w:sz w:val="24"/>
          <w:szCs w:val="24"/>
        </w:rPr>
        <w:t xml:space="preserve"> předání a převzetí</w:t>
      </w:r>
      <w:r w:rsidR="004067CA" w:rsidRPr="00586D91">
        <w:rPr>
          <w:rFonts w:ascii="Times New Roman" w:hAnsi="Times New Roman"/>
          <w:sz w:val="24"/>
          <w:szCs w:val="24"/>
        </w:rPr>
        <w:t xml:space="preserve"> </w:t>
      </w:r>
      <w:r w:rsidRPr="00586D91">
        <w:rPr>
          <w:rFonts w:ascii="Times New Roman" w:hAnsi="Times New Roman"/>
          <w:sz w:val="24"/>
          <w:szCs w:val="24"/>
        </w:rPr>
        <w:t>Dí</w:t>
      </w:r>
      <w:r w:rsidR="002026A9" w:rsidRPr="00586D91">
        <w:rPr>
          <w:rFonts w:ascii="Times New Roman" w:hAnsi="Times New Roman"/>
          <w:sz w:val="24"/>
          <w:szCs w:val="24"/>
        </w:rPr>
        <w:t>la.</w:t>
      </w:r>
    </w:p>
    <w:p w14:paraId="5DEAB206" w14:textId="77777777" w:rsidR="00E856FA" w:rsidRPr="00586D91" w:rsidRDefault="00F16DA8" w:rsidP="00E856FA">
      <w:pPr>
        <w:pStyle w:val="Zkladntext"/>
        <w:suppressAutoHyphens/>
        <w:ind w:left="708" w:firstLine="9"/>
        <w:jc w:val="both"/>
        <w:rPr>
          <w:rFonts w:ascii="Times New Roman" w:hAnsi="Times New Roman"/>
          <w:sz w:val="24"/>
          <w:szCs w:val="24"/>
        </w:rPr>
      </w:pPr>
      <w:r w:rsidRPr="00586D91">
        <w:rPr>
          <w:rFonts w:ascii="Times New Roman" w:hAnsi="Times New Roman"/>
          <w:sz w:val="24"/>
          <w:szCs w:val="24"/>
        </w:rPr>
        <w:lastRenderedPageBreak/>
        <w:t>Tato pozast</w:t>
      </w:r>
      <w:r w:rsidR="00375ED9" w:rsidRPr="00586D91">
        <w:rPr>
          <w:rFonts w:ascii="Times New Roman" w:hAnsi="Times New Roman"/>
          <w:sz w:val="24"/>
          <w:szCs w:val="24"/>
        </w:rPr>
        <w:t>ávka bude uvolněna ve lhůtě do 4</w:t>
      </w:r>
      <w:r w:rsidRPr="00586D91">
        <w:rPr>
          <w:rFonts w:ascii="Times New Roman" w:hAnsi="Times New Roman"/>
          <w:sz w:val="24"/>
          <w:szCs w:val="24"/>
        </w:rPr>
        <w:t>0 dnů ode dne podpisu zápisu o odstranění příslušných vad, k nimž se vztahuje</w:t>
      </w:r>
      <w:r w:rsidR="002026A9" w:rsidRPr="00586D91">
        <w:rPr>
          <w:rFonts w:ascii="Times New Roman" w:hAnsi="Times New Roman"/>
          <w:sz w:val="24"/>
          <w:szCs w:val="24"/>
        </w:rPr>
        <w:t>.</w:t>
      </w:r>
    </w:p>
    <w:p w14:paraId="4DCE2A5D" w14:textId="1E0E5E76" w:rsidR="00F16DA8" w:rsidRPr="00586D91" w:rsidRDefault="00F16DA8" w:rsidP="00E10336">
      <w:pPr>
        <w:suppressAutoHyphens/>
        <w:autoSpaceDE w:val="0"/>
        <w:autoSpaceDN w:val="0"/>
        <w:adjustRightInd w:val="0"/>
        <w:ind w:left="709" w:hanging="709"/>
        <w:jc w:val="both"/>
        <w:rPr>
          <w:rFonts w:ascii="Times New Roman" w:hAnsi="Times New Roman"/>
          <w:sz w:val="24"/>
          <w:szCs w:val="24"/>
        </w:rPr>
      </w:pPr>
      <w:r w:rsidRPr="00586D91">
        <w:rPr>
          <w:rFonts w:ascii="Times New Roman" w:hAnsi="Times New Roman"/>
          <w:sz w:val="24"/>
          <w:szCs w:val="24"/>
        </w:rPr>
        <w:t>V.3</w:t>
      </w:r>
      <w:r w:rsidRPr="00586D91">
        <w:rPr>
          <w:rFonts w:ascii="Times New Roman" w:hAnsi="Times New Roman"/>
          <w:b/>
          <w:bCs/>
          <w:sz w:val="24"/>
          <w:szCs w:val="24"/>
        </w:rPr>
        <w:tab/>
      </w:r>
      <w:r w:rsidRPr="00586D91">
        <w:rPr>
          <w:rFonts w:ascii="Times New Roman" w:hAnsi="Times New Roman"/>
          <w:bCs/>
          <w:sz w:val="24"/>
          <w:szCs w:val="24"/>
        </w:rPr>
        <w:t>F</w:t>
      </w:r>
      <w:r w:rsidRPr="00586D91">
        <w:rPr>
          <w:rFonts w:ascii="Times New Roman" w:hAnsi="Times New Roman"/>
          <w:sz w:val="24"/>
          <w:szCs w:val="24"/>
        </w:rPr>
        <w:t>aktura bude obsahovat náležitosti běžného daňového d</w:t>
      </w:r>
      <w:r w:rsidR="002026A9" w:rsidRPr="00586D91">
        <w:rPr>
          <w:rFonts w:ascii="Times New Roman" w:hAnsi="Times New Roman"/>
          <w:sz w:val="24"/>
          <w:szCs w:val="24"/>
        </w:rPr>
        <w:t>okladu dle platné legislativy. Jelikož se jedná o přenesenou daňovou povinnost, bude faktura zároveň obsahovat</w:t>
      </w:r>
      <w:r w:rsidR="0058580C" w:rsidRPr="00586D91">
        <w:rPr>
          <w:rFonts w:ascii="Times New Roman" w:hAnsi="Times New Roman"/>
          <w:sz w:val="24"/>
          <w:szCs w:val="24"/>
        </w:rPr>
        <w:t xml:space="preserve"> </w:t>
      </w:r>
      <w:r w:rsidRPr="00586D91">
        <w:rPr>
          <w:rFonts w:ascii="Times New Roman" w:hAnsi="Times New Roman"/>
          <w:iCs/>
          <w:sz w:val="24"/>
          <w:szCs w:val="24"/>
        </w:rPr>
        <w:t xml:space="preserve">číslo kódu klasifikace produkce dle číselníku CZ CPA a také </w:t>
      </w:r>
      <w:r w:rsidRPr="00586D91">
        <w:rPr>
          <w:rFonts w:ascii="Times New Roman" w:hAnsi="Times New Roman"/>
          <w:sz w:val="24"/>
          <w:szCs w:val="24"/>
        </w:rPr>
        <w:t>odkaz na tuto smlou</w:t>
      </w:r>
      <w:r w:rsidR="002026A9" w:rsidRPr="00586D91">
        <w:rPr>
          <w:rFonts w:ascii="Times New Roman" w:hAnsi="Times New Roman"/>
          <w:sz w:val="24"/>
          <w:szCs w:val="24"/>
        </w:rPr>
        <w:t xml:space="preserve">vu </w:t>
      </w:r>
      <w:r w:rsidRPr="00586D91">
        <w:rPr>
          <w:rFonts w:ascii="Times New Roman" w:hAnsi="Times New Roman"/>
          <w:sz w:val="24"/>
          <w:szCs w:val="24"/>
        </w:rPr>
        <w:t xml:space="preserve">s tím, že její přílohou bude oboustranně podepsaný </w:t>
      </w:r>
      <w:r w:rsidR="00401402" w:rsidRPr="00586D91">
        <w:rPr>
          <w:rFonts w:ascii="Times New Roman" w:hAnsi="Times New Roman"/>
          <w:sz w:val="24"/>
          <w:szCs w:val="24"/>
        </w:rPr>
        <w:t>zápis</w:t>
      </w:r>
      <w:r w:rsidRPr="00586D91">
        <w:rPr>
          <w:rFonts w:ascii="Times New Roman" w:hAnsi="Times New Roman"/>
          <w:sz w:val="24"/>
          <w:szCs w:val="24"/>
        </w:rPr>
        <w:t xml:space="preserve"> o předání a převze</w:t>
      </w:r>
      <w:r w:rsidR="002026A9" w:rsidRPr="00586D91">
        <w:rPr>
          <w:rFonts w:ascii="Times New Roman" w:hAnsi="Times New Roman"/>
          <w:sz w:val="24"/>
          <w:szCs w:val="24"/>
        </w:rPr>
        <w:t>tí Díla</w:t>
      </w:r>
      <w:r w:rsidRPr="00586D91">
        <w:rPr>
          <w:rFonts w:ascii="Times New Roman" w:hAnsi="Times New Roman"/>
          <w:sz w:val="24"/>
          <w:szCs w:val="24"/>
        </w:rPr>
        <w:t xml:space="preserve">. V případě, že faktura nebude tyto náležitosti obsahovat, bude neprodleně, nejpozději však do uplynutí lhůty její splatnosti, odeslána Zhotoviteli zpět </w:t>
      </w:r>
      <w:r w:rsidR="00D940D1" w:rsidRPr="00586D91">
        <w:rPr>
          <w:rFonts w:ascii="Times New Roman" w:hAnsi="Times New Roman"/>
          <w:sz w:val="24"/>
          <w:szCs w:val="24"/>
        </w:rPr>
        <w:t>k opravě</w:t>
      </w:r>
      <w:r w:rsidRPr="00586D91">
        <w:rPr>
          <w:rFonts w:ascii="Times New Roman" w:hAnsi="Times New Roman"/>
          <w:sz w:val="24"/>
          <w:szCs w:val="24"/>
        </w:rPr>
        <w:t xml:space="preserve"> s tím, že doručením opravené faktury Objednateli běží nová lhůta splatnosti původní délky.</w:t>
      </w:r>
      <w:r w:rsidR="00BB0D7A" w:rsidRPr="00BB0D7A">
        <w:t xml:space="preserve"> </w:t>
      </w:r>
      <w:r w:rsidR="00BB0D7A" w:rsidRPr="00BB0D7A">
        <w:rPr>
          <w:rFonts w:ascii="Times New Roman" w:hAnsi="Times New Roman"/>
          <w:sz w:val="24"/>
          <w:szCs w:val="24"/>
        </w:rPr>
        <w:t xml:space="preserve">Faktura bude zhotovitelem zaslána objednateli v elektronické podobě na email: </w:t>
      </w:r>
      <w:r w:rsidR="00C129AE">
        <w:rPr>
          <w:rFonts w:ascii="Times New Roman" w:hAnsi="Times New Roman"/>
          <w:sz w:val="24"/>
          <w:szCs w:val="24"/>
        </w:rPr>
        <w:t>podatelna@mesto-studenka.cz</w:t>
      </w:r>
    </w:p>
    <w:p w14:paraId="793C0507" w14:textId="77777777" w:rsidR="00940885" w:rsidRPr="00586D91" w:rsidRDefault="002026A9" w:rsidP="00E10336">
      <w:pPr>
        <w:pStyle w:val="Zkladntextodsazen3"/>
        <w:tabs>
          <w:tab w:val="left" w:pos="720"/>
        </w:tabs>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 xml:space="preserve"> </w:t>
      </w:r>
    </w:p>
    <w:p w14:paraId="0E99D62E" w14:textId="77777777" w:rsidR="00F16DA8" w:rsidRPr="00586D91" w:rsidRDefault="00F16DA8" w:rsidP="00E10336">
      <w:pPr>
        <w:pStyle w:val="Odrky1"/>
        <w:numPr>
          <w:ilvl w:val="0"/>
          <w:numId w:val="0"/>
        </w:numPr>
        <w:tabs>
          <w:tab w:val="left" w:pos="720"/>
        </w:tabs>
        <w:suppressAutoHyphens/>
        <w:ind w:left="720" w:hanging="720"/>
        <w:jc w:val="both"/>
        <w:rPr>
          <w:rFonts w:ascii="Times New Roman" w:hAnsi="Times New Roman" w:cs="Times New Roman"/>
          <w:b/>
          <w:sz w:val="24"/>
          <w:szCs w:val="24"/>
        </w:rPr>
      </w:pPr>
      <w:r w:rsidRPr="00586D91">
        <w:rPr>
          <w:rFonts w:ascii="Times New Roman" w:hAnsi="Times New Roman" w:cs="Times New Roman"/>
          <w:sz w:val="24"/>
          <w:szCs w:val="24"/>
        </w:rPr>
        <w:t>V.5</w:t>
      </w:r>
      <w:r w:rsidRPr="00586D91">
        <w:rPr>
          <w:rFonts w:ascii="Times New Roman" w:hAnsi="Times New Roman" w:cs="Times New Roman"/>
          <w:sz w:val="24"/>
          <w:szCs w:val="24"/>
        </w:rPr>
        <w:tab/>
        <w:t>Zhotovitel není oprávněn bez předchozího písemného souhlasu Objednatele postupovat jakékoliv pohledávky, vzniklé z plnění této smlouvy nebo v souvislosti s ní, ani tyto pohledávky zastavit k zajištění splnění vlastních závazků či z</w:t>
      </w:r>
      <w:r w:rsidR="002C7D7D" w:rsidRPr="00586D91">
        <w:rPr>
          <w:rFonts w:ascii="Times New Roman" w:hAnsi="Times New Roman" w:cs="Times New Roman"/>
          <w:sz w:val="24"/>
          <w:szCs w:val="24"/>
        </w:rPr>
        <w:t>ávazků třetích osob</w:t>
      </w:r>
      <w:r w:rsidR="0006528E" w:rsidRPr="00586D91">
        <w:rPr>
          <w:rFonts w:ascii="Times New Roman" w:hAnsi="Times New Roman" w:cs="Times New Roman"/>
          <w:sz w:val="24"/>
          <w:szCs w:val="24"/>
        </w:rPr>
        <w:t>.</w:t>
      </w:r>
      <w:r w:rsidRPr="00586D91">
        <w:rPr>
          <w:rFonts w:ascii="Times New Roman" w:hAnsi="Times New Roman" w:cs="Times New Roman"/>
          <w:sz w:val="24"/>
          <w:szCs w:val="24"/>
        </w:rPr>
        <w:t xml:space="preserve"> V případě porušení tohoto závazku Zhotovitelem je tento povinen uhradit Objednateli smluvní pokutu ve výši 20</w:t>
      </w:r>
      <w:r w:rsidR="0051738D" w:rsidRPr="00586D91">
        <w:rPr>
          <w:rFonts w:ascii="Times New Roman" w:hAnsi="Times New Roman" w:cs="Times New Roman"/>
          <w:sz w:val="24"/>
          <w:szCs w:val="24"/>
        </w:rPr>
        <w:t xml:space="preserve"> </w:t>
      </w:r>
      <w:r w:rsidRPr="00586D91">
        <w:rPr>
          <w:rFonts w:ascii="Times New Roman" w:hAnsi="Times New Roman" w:cs="Times New Roman"/>
          <w:sz w:val="24"/>
          <w:szCs w:val="24"/>
        </w:rPr>
        <w:t xml:space="preserve">% z nominální hodnoty takto neoprávněně postoupené či zastavené pohledávky. </w:t>
      </w:r>
    </w:p>
    <w:p w14:paraId="3EBA6745" w14:textId="77777777" w:rsidR="00E74B2E" w:rsidRPr="00586D91" w:rsidRDefault="00E74B2E" w:rsidP="00E10336">
      <w:pPr>
        <w:pStyle w:val="Zkladntext2"/>
        <w:tabs>
          <w:tab w:val="clear" w:pos="851"/>
          <w:tab w:val="clear" w:pos="8364"/>
          <w:tab w:val="left" w:pos="0"/>
        </w:tabs>
        <w:jc w:val="both"/>
        <w:rPr>
          <w:rFonts w:ascii="Times New Roman" w:hAnsi="Times New Roman"/>
          <w:sz w:val="24"/>
          <w:szCs w:val="24"/>
        </w:rPr>
      </w:pPr>
    </w:p>
    <w:p w14:paraId="1018A3A0"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586D91">
        <w:rPr>
          <w:rFonts w:ascii="Times New Roman" w:hAnsi="Times New Roman"/>
          <w:caps w:val="0"/>
          <w:sz w:val="24"/>
          <w:szCs w:val="24"/>
        </w:rPr>
        <w:t xml:space="preserve">VI. </w:t>
      </w:r>
      <w:r w:rsidRPr="00586D91">
        <w:rPr>
          <w:rFonts w:ascii="Times New Roman" w:hAnsi="Times New Roman"/>
          <w:caps w:val="0"/>
          <w:sz w:val="24"/>
          <w:szCs w:val="24"/>
        </w:rPr>
        <w:tab/>
        <w:t>Smluvní pokuty,  náhrada škody</w:t>
      </w:r>
    </w:p>
    <w:p w14:paraId="1C49F7A3" w14:textId="77777777" w:rsidR="00F16DA8" w:rsidRPr="00586D91" w:rsidRDefault="00F16DA8" w:rsidP="00E10336">
      <w:pPr>
        <w:tabs>
          <w:tab w:val="left" w:pos="0"/>
        </w:tabs>
        <w:suppressAutoHyphens/>
        <w:rPr>
          <w:rFonts w:ascii="Times New Roman" w:hAnsi="Times New Roman"/>
          <w:sz w:val="24"/>
          <w:szCs w:val="24"/>
        </w:rPr>
      </w:pPr>
    </w:p>
    <w:p w14:paraId="5CADD8C4" w14:textId="6FCFA8DE" w:rsidR="00BF5B08" w:rsidRPr="00586D91" w:rsidRDefault="00F16DA8" w:rsidP="007B235B">
      <w:pPr>
        <w:pStyle w:val="Zkladntext2"/>
        <w:tabs>
          <w:tab w:val="clear" w:pos="567"/>
          <w:tab w:val="clear" w:pos="851"/>
          <w:tab w:val="clear" w:pos="8364"/>
        </w:tabs>
        <w:ind w:left="709" w:hanging="720"/>
        <w:jc w:val="both"/>
        <w:rPr>
          <w:rFonts w:ascii="Times New Roman" w:hAnsi="Times New Roman"/>
          <w:sz w:val="24"/>
          <w:szCs w:val="24"/>
        </w:rPr>
      </w:pPr>
      <w:r w:rsidRPr="00586D91">
        <w:rPr>
          <w:rFonts w:ascii="Times New Roman" w:hAnsi="Times New Roman"/>
          <w:sz w:val="24"/>
          <w:szCs w:val="24"/>
        </w:rPr>
        <w:t>VI.1</w:t>
      </w:r>
      <w:r w:rsidRPr="00586D91">
        <w:rPr>
          <w:rFonts w:ascii="Times New Roman" w:hAnsi="Times New Roman"/>
          <w:sz w:val="24"/>
          <w:szCs w:val="24"/>
        </w:rPr>
        <w:tab/>
      </w:r>
      <w:r w:rsidR="00CF1C99" w:rsidRPr="00586D91">
        <w:rPr>
          <w:rFonts w:ascii="Times New Roman" w:hAnsi="Times New Roman"/>
          <w:sz w:val="24"/>
          <w:szCs w:val="24"/>
        </w:rPr>
        <w:t>V případě prodlení s</w:t>
      </w:r>
      <w:r w:rsidR="0029305E" w:rsidRPr="00586D91">
        <w:rPr>
          <w:rFonts w:ascii="Times New Roman" w:hAnsi="Times New Roman"/>
          <w:sz w:val="24"/>
          <w:szCs w:val="24"/>
        </w:rPr>
        <w:t xml:space="preserve"> termínem ukončení prací </w:t>
      </w:r>
      <w:r w:rsidR="007B235B" w:rsidRPr="00586D91">
        <w:rPr>
          <w:rFonts w:ascii="Times New Roman" w:hAnsi="Times New Roman"/>
          <w:sz w:val="24"/>
          <w:szCs w:val="24"/>
        </w:rPr>
        <w:t xml:space="preserve">dle čl. </w:t>
      </w:r>
      <w:r w:rsidR="001A331E" w:rsidRPr="00586D91">
        <w:rPr>
          <w:rFonts w:ascii="Times New Roman" w:hAnsi="Times New Roman"/>
          <w:sz w:val="24"/>
          <w:szCs w:val="24"/>
        </w:rPr>
        <w:t>III.</w:t>
      </w:r>
      <w:r w:rsidR="000E18ED" w:rsidRPr="00586D91">
        <w:rPr>
          <w:rFonts w:ascii="Times New Roman" w:hAnsi="Times New Roman"/>
          <w:sz w:val="24"/>
          <w:szCs w:val="24"/>
        </w:rPr>
        <w:t xml:space="preserve"> </w:t>
      </w:r>
      <w:r w:rsidR="00E5288F">
        <w:rPr>
          <w:rFonts w:ascii="Times New Roman" w:hAnsi="Times New Roman"/>
          <w:sz w:val="24"/>
          <w:szCs w:val="24"/>
        </w:rPr>
        <w:t xml:space="preserve">(vztahuje se i na termín sjednaný zástupci smluvních stran ve stavebním deníku) </w:t>
      </w:r>
      <w:r w:rsidR="000E18ED" w:rsidRPr="00586D91">
        <w:rPr>
          <w:rFonts w:ascii="Times New Roman" w:hAnsi="Times New Roman"/>
          <w:sz w:val="24"/>
          <w:szCs w:val="24"/>
        </w:rPr>
        <w:t>z důvodů</w:t>
      </w:r>
      <w:r w:rsidR="0032024F" w:rsidRPr="00586D91">
        <w:rPr>
          <w:rFonts w:ascii="Times New Roman" w:hAnsi="Times New Roman"/>
          <w:sz w:val="24"/>
          <w:szCs w:val="24"/>
        </w:rPr>
        <w:t xml:space="preserve"> na straně Zhotovitele, </w:t>
      </w:r>
      <w:r w:rsidR="00EE2505" w:rsidRPr="00586D91">
        <w:rPr>
          <w:rFonts w:ascii="Times New Roman" w:hAnsi="Times New Roman"/>
          <w:sz w:val="24"/>
          <w:szCs w:val="24"/>
        </w:rPr>
        <w:t>má Objednatel právo požadovat úhradu sml</w:t>
      </w:r>
      <w:r w:rsidR="0029305E" w:rsidRPr="00586D91">
        <w:rPr>
          <w:rFonts w:ascii="Times New Roman" w:hAnsi="Times New Roman"/>
          <w:sz w:val="24"/>
          <w:szCs w:val="24"/>
        </w:rPr>
        <w:t>uvní pokuty</w:t>
      </w:r>
      <w:r w:rsidR="00BF5B08" w:rsidRPr="00586D91">
        <w:rPr>
          <w:rFonts w:ascii="Times New Roman" w:hAnsi="Times New Roman"/>
          <w:sz w:val="24"/>
          <w:szCs w:val="24"/>
        </w:rPr>
        <w:t>, a to ve výši 5</w:t>
      </w:r>
      <w:r w:rsidR="0029305E" w:rsidRPr="00586D91">
        <w:rPr>
          <w:rFonts w:ascii="Times New Roman" w:hAnsi="Times New Roman"/>
          <w:sz w:val="24"/>
          <w:szCs w:val="24"/>
        </w:rPr>
        <w:t> 000,- Kč za každý započatý den prodlení.</w:t>
      </w:r>
    </w:p>
    <w:p w14:paraId="1461CC05" w14:textId="77777777" w:rsidR="00DE6B56" w:rsidRPr="00586D91" w:rsidRDefault="00463587" w:rsidP="00E10336">
      <w:pPr>
        <w:pStyle w:val="Zkladntext2"/>
        <w:tabs>
          <w:tab w:val="clear" w:pos="567"/>
          <w:tab w:val="clear" w:pos="851"/>
          <w:tab w:val="clear" w:pos="8364"/>
        </w:tabs>
        <w:ind w:left="709" w:hanging="720"/>
        <w:jc w:val="both"/>
        <w:rPr>
          <w:rFonts w:ascii="Times New Roman" w:hAnsi="Times New Roman"/>
          <w:sz w:val="24"/>
          <w:szCs w:val="24"/>
        </w:rPr>
      </w:pPr>
      <w:r w:rsidRPr="00586D91">
        <w:rPr>
          <w:rFonts w:ascii="Times New Roman" w:hAnsi="Times New Roman"/>
          <w:sz w:val="24"/>
          <w:szCs w:val="24"/>
        </w:rPr>
        <w:t xml:space="preserve"> </w:t>
      </w:r>
      <w:r w:rsidR="00EE2505" w:rsidRPr="00586D91">
        <w:rPr>
          <w:rFonts w:ascii="Times New Roman" w:hAnsi="Times New Roman"/>
          <w:sz w:val="24"/>
          <w:szCs w:val="24"/>
        </w:rPr>
        <w:tab/>
      </w:r>
    </w:p>
    <w:p w14:paraId="06DC961D" w14:textId="77777777" w:rsidR="00F16DA8" w:rsidRDefault="00BF5B08" w:rsidP="00E10336">
      <w:pPr>
        <w:pStyle w:val="Zkladntext2"/>
        <w:tabs>
          <w:tab w:val="clear" w:pos="567"/>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t>VI.2</w:t>
      </w:r>
      <w:r w:rsidRPr="00586D91">
        <w:rPr>
          <w:rFonts w:ascii="Times New Roman" w:hAnsi="Times New Roman"/>
          <w:sz w:val="24"/>
          <w:szCs w:val="24"/>
        </w:rPr>
        <w:tab/>
        <w:t>V případě prodlení s vyklizením a vyčištěním staveniště se Zhotovitel zavazuje Objednateli uhradit pokutu ve výši 1 000,- Kč za každý započatý den prodlení.</w:t>
      </w:r>
    </w:p>
    <w:p w14:paraId="0E26227D" w14:textId="77777777" w:rsidR="00A148A0" w:rsidRDefault="00A148A0" w:rsidP="00E10336">
      <w:pPr>
        <w:pStyle w:val="Zkladntext2"/>
        <w:tabs>
          <w:tab w:val="clear" w:pos="567"/>
          <w:tab w:val="clear" w:pos="851"/>
          <w:tab w:val="clear" w:pos="8364"/>
        </w:tabs>
        <w:ind w:left="720" w:hanging="720"/>
        <w:jc w:val="both"/>
        <w:rPr>
          <w:rFonts w:ascii="Times New Roman" w:hAnsi="Times New Roman"/>
          <w:sz w:val="24"/>
          <w:szCs w:val="24"/>
        </w:rPr>
      </w:pPr>
    </w:p>
    <w:p w14:paraId="1297E660" w14:textId="29634BFA" w:rsidR="00A148A0" w:rsidRPr="00A148A0" w:rsidRDefault="00A148A0" w:rsidP="00D245CE">
      <w:pPr>
        <w:pStyle w:val="Zkladntext2"/>
        <w:tabs>
          <w:tab w:val="clear" w:pos="567"/>
          <w:tab w:val="clear" w:pos="851"/>
          <w:tab w:val="clear" w:pos="8364"/>
        </w:tabs>
        <w:ind w:left="720" w:hanging="720"/>
        <w:jc w:val="both"/>
        <w:rPr>
          <w:rFonts w:ascii="Times New Roman" w:hAnsi="Times New Roman"/>
          <w:sz w:val="24"/>
          <w:szCs w:val="24"/>
        </w:rPr>
      </w:pPr>
      <w:r>
        <w:rPr>
          <w:rFonts w:ascii="Times New Roman" w:hAnsi="Times New Roman"/>
          <w:sz w:val="24"/>
          <w:szCs w:val="24"/>
        </w:rPr>
        <w:t>VI.3</w:t>
      </w:r>
      <w:r w:rsidRPr="00D245CE">
        <w:rPr>
          <w:rFonts w:ascii="Times New Roman" w:hAnsi="Times New Roman"/>
          <w:sz w:val="24"/>
          <w:szCs w:val="24"/>
        </w:rPr>
        <w:t xml:space="preserve"> </w:t>
      </w:r>
      <w:r w:rsidR="0042623B">
        <w:rPr>
          <w:rFonts w:ascii="Times New Roman" w:hAnsi="Times New Roman"/>
          <w:sz w:val="24"/>
          <w:szCs w:val="24"/>
        </w:rPr>
        <w:tab/>
      </w:r>
      <w:r w:rsidR="00686286" w:rsidRPr="00D245CE">
        <w:rPr>
          <w:rFonts w:ascii="Times New Roman" w:hAnsi="Times New Roman"/>
          <w:sz w:val="24"/>
          <w:szCs w:val="24"/>
        </w:rPr>
        <w:t>V</w:t>
      </w:r>
      <w:r w:rsidR="00F17924">
        <w:rPr>
          <w:rFonts w:ascii="Times New Roman" w:hAnsi="Times New Roman"/>
          <w:sz w:val="24"/>
          <w:szCs w:val="24"/>
        </w:rPr>
        <w:t> </w:t>
      </w:r>
      <w:r w:rsidR="00686286" w:rsidRPr="00D245CE">
        <w:rPr>
          <w:rFonts w:ascii="Times New Roman" w:hAnsi="Times New Roman"/>
          <w:sz w:val="24"/>
          <w:szCs w:val="24"/>
        </w:rPr>
        <w:t>případě</w:t>
      </w:r>
      <w:r w:rsidR="00F17924">
        <w:rPr>
          <w:rFonts w:ascii="Times New Roman" w:hAnsi="Times New Roman"/>
          <w:sz w:val="24"/>
          <w:szCs w:val="24"/>
        </w:rPr>
        <w:t xml:space="preserve">, že zhotovitel </w:t>
      </w:r>
      <w:r w:rsidR="00686286" w:rsidRPr="00D245CE">
        <w:rPr>
          <w:rFonts w:ascii="Times New Roman" w:hAnsi="Times New Roman"/>
          <w:sz w:val="24"/>
          <w:szCs w:val="24"/>
        </w:rPr>
        <w:t>nepřed</w:t>
      </w:r>
      <w:r w:rsidR="00BA03D1">
        <w:rPr>
          <w:rFonts w:ascii="Times New Roman" w:hAnsi="Times New Roman"/>
          <w:sz w:val="24"/>
          <w:szCs w:val="24"/>
        </w:rPr>
        <w:t>á</w:t>
      </w:r>
      <w:r w:rsidR="00686286" w:rsidRPr="00D245CE">
        <w:rPr>
          <w:rFonts w:ascii="Times New Roman" w:hAnsi="Times New Roman"/>
          <w:sz w:val="24"/>
          <w:szCs w:val="24"/>
        </w:rPr>
        <w:t xml:space="preserve"> dokument</w:t>
      </w:r>
      <w:r w:rsidR="00523B11">
        <w:rPr>
          <w:rFonts w:ascii="Times New Roman" w:hAnsi="Times New Roman"/>
          <w:sz w:val="24"/>
          <w:szCs w:val="24"/>
        </w:rPr>
        <w:t>y</w:t>
      </w:r>
      <w:r w:rsidR="00686286" w:rsidRPr="00D245CE">
        <w:rPr>
          <w:rFonts w:ascii="Times New Roman" w:hAnsi="Times New Roman"/>
          <w:sz w:val="24"/>
          <w:szCs w:val="24"/>
        </w:rPr>
        <w:t xml:space="preserve"> uveden</w:t>
      </w:r>
      <w:r w:rsidR="00523B11">
        <w:rPr>
          <w:rFonts w:ascii="Times New Roman" w:hAnsi="Times New Roman"/>
          <w:sz w:val="24"/>
          <w:szCs w:val="24"/>
        </w:rPr>
        <w:t>é</w:t>
      </w:r>
      <w:r w:rsidR="00686286" w:rsidRPr="00D245CE">
        <w:rPr>
          <w:rFonts w:ascii="Times New Roman" w:hAnsi="Times New Roman"/>
          <w:sz w:val="24"/>
          <w:szCs w:val="24"/>
        </w:rPr>
        <w:t xml:space="preserve"> v</w:t>
      </w:r>
      <w:r w:rsidR="00256570" w:rsidRPr="00D245CE">
        <w:rPr>
          <w:rFonts w:ascii="Times New Roman" w:hAnsi="Times New Roman"/>
          <w:sz w:val="24"/>
          <w:szCs w:val="24"/>
        </w:rPr>
        <w:t> čl. VII.15</w:t>
      </w:r>
      <w:r w:rsidR="00523B11">
        <w:rPr>
          <w:rFonts w:ascii="Times New Roman" w:hAnsi="Times New Roman"/>
          <w:sz w:val="24"/>
          <w:szCs w:val="24"/>
        </w:rPr>
        <w:t xml:space="preserve"> objednateli řádně a včas</w:t>
      </w:r>
      <w:r w:rsidR="00256570" w:rsidRPr="00D245CE">
        <w:rPr>
          <w:rFonts w:ascii="Times New Roman" w:hAnsi="Times New Roman"/>
          <w:sz w:val="24"/>
          <w:szCs w:val="24"/>
        </w:rPr>
        <w:t xml:space="preserve">, zhotovitel </w:t>
      </w:r>
      <w:r w:rsidRPr="00A148A0">
        <w:rPr>
          <w:rFonts w:ascii="Times New Roman" w:hAnsi="Times New Roman"/>
          <w:sz w:val="24"/>
          <w:szCs w:val="24"/>
        </w:rPr>
        <w:t>zaplatí objednateli smluvní pokutu 100</w:t>
      </w:r>
      <w:r w:rsidR="00A93542">
        <w:rPr>
          <w:rFonts w:ascii="Times New Roman" w:hAnsi="Times New Roman"/>
          <w:sz w:val="24"/>
          <w:szCs w:val="24"/>
        </w:rPr>
        <w:t xml:space="preserve"> </w:t>
      </w:r>
      <w:r w:rsidRPr="00A148A0">
        <w:rPr>
          <w:rFonts w:ascii="Times New Roman" w:hAnsi="Times New Roman"/>
          <w:sz w:val="24"/>
          <w:szCs w:val="24"/>
        </w:rPr>
        <w:t>000,- Kč</w:t>
      </w:r>
      <w:r w:rsidR="00A93542">
        <w:rPr>
          <w:rFonts w:ascii="Times New Roman" w:hAnsi="Times New Roman"/>
          <w:sz w:val="24"/>
          <w:szCs w:val="24"/>
        </w:rPr>
        <w:t>.</w:t>
      </w:r>
    </w:p>
    <w:p w14:paraId="57779626" w14:textId="77777777" w:rsidR="007B235B" w:rsidRPr="00586D91" w:rsidRDefault="007B235B" w:rsidP="00E10336">
      <w:pPr>
        <w:pStyle w:val="Zkladntext2"/>
        <w:tabs>
          <w:tab w:val="clear" w:pos="567"/>
          <w:tab w:val="clear" w:pos="851"/>
          <w:tab w:val="clear" w:pos="8364"/>
        </w:tabs>
        <w:ind w:left="720" w:hanging="720"/>
        <w:jc w:val="both"/>
        <w:rPr>
          <w:rFonts w:ascii="Times New Roman" w:hAnsi="Times New Roman"/>
          <w:sz w:val="24"/>
          <w:szCs w:val="24"/>
        </w:rPr>
      </w:pPr>
    </w:p>
    <w:p w14:paraId="21C811D0" w14:textId="501C60DC" w:rsidR="007B235B" w:rsidRPr="00586D91" w:rsidRDefault="007B235B" w:rsidP="00E10336">
      <w:pPr>
        <w:pStyle w:val="Zkladntext2"/>
        <w:tabs>
          <w:tab w:val="clear" w:pos="567"/>
          <w:tab w:val="clear" w:pos="851"/>
          <w:tab w:val="clear" w:pos="8364"/>
        </w:tabs>
        <w:ind w:left="720" w:hanging="720"/>
        <w:jc w:val="both"/>
        <w:rPr>
          <w:rFonts w:ascii="Times New Roman" w:hAnsi="Times New Roman"/>
          <w:sz w:val="24"/>
          <w:szCs w:val="24"/>
        </w:rPr>
      </w:pPr>
      <w:r w:rsidRPr="00586D91">
        <w:rPr>
          <w:rFonts w:ascii="Times New Roman" w:hAnsi="Times New Roman"/>
          <w:sz w:val="24"/>
          <w:szCs w:val="24"/>
        </w:rPr>
        <w:t>VI.</w:t>
      </w:r>
      <w:r w:rsidR="00FA3FE2">
        <w:rPr>
          <w:rFonts w:ascii="Times New Roman" w:hAnsi="Times New Roman"/>
          <w:sz w:val="24"/>
          <w:szCs w:val="24"/>
        </w:rPr>
        <w:t>4</w:t>
      </w:r>
      <w:r w:rsidRPr="00586D91">
        <w:rPr>
          <w:rFonts w:ascii="Times New Roman" w:hAnsi="Times New Roman"/>
          <w:sz w:val="24"/>
          <w:szCs w:val="24"/>
        </w:rPr>
        <w:tab/>
        <w:t>Splatnost výše uvedených smluvních pokut je 30 dní od vystavení.</w:t>
      </w:r>
    </w:p>
    <w:p w14:paraId="13602285" w14:textId="77777777" w:rsidR="00F16DA8" w:rsidRPr="00586D91" w:rsidRDefault="00F16DA8" w:rsidP="00E10336">
      <w:pPr>
        <w:tabs>
          <w:tab w:val="left" w:pos="0"/>
          <w:tab w:val="left" w:pos="567"/>
        </w:tabs>
        <w:suppressAutoHyphens/>
        <w:jc w:val="both"/>
        <w:rPr>
          <w:rFonts w:ascii="Times New Roman" w:hAnsi="Times New Roman"/>
          <w:sz w:val="24"/>
          <w:szCs w:val="24"/>
        </w:rPr>
      </w:pPr>
    </w:p>
    <w:p w14:paraId="6A190681" w14:textId="781523C6" w:rsidR="00F16DA8" w:rsidRPr="00586D91" w:rsidRDefault="007B235B" w:rsidP="00E10336">
      <w:pPr>
        <w:pStyle w:val="Zkladntextodsazen3"/>
        <w:tabs>
          <w:tab w:val="left" w:pos="0"/>
        </w:tabs>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VI.</w:t>
      </w:r>
      <w:r w:rsidR="00FA3FE2">
        <w:rPr>
          <w:rFonts w:ascii="Times New Roman" w:hAnsi="Times New Roman"/>
          <w:sz w:val="24"/>
          <w:szCs w:val="24"/>
          <w:lang w:val="cs-CZ"/>
        </w:rPr>
        <w:t>5</w:t>
      </w:r>
      <w:r w:rsidR="00BF5B08" w:rsidRPr="00586D91">
        <w:rPr>
          <w:rFonts w:ascii="Times New Roman" w:hAnsi="Times New Roman"/>
          <w:sz w:val="24"/>
          <w:szCs w:val="24"/>
          <w:lang w:val="cs-CZ"/>
        </w:rPr>
        <w:tab/>
      </w:r>
      <w:r w:rsidR="00BF5B08" w:rsidRPr="00586D91">
        <w:rPr>
          <w:rFonts w:ascii="Times New Roman" w:hAnsi="Times New Roman"/>
          <w:sz w:val="24"/>
          <w:szCs w:val="24"/>
          <w:lang w:val="cs-CZ"/>
        </w:rPr>
        <w:tab/>
        <w:t>Smluvní strany se dohodly na tom, že poškozená strana je oprávněna domáhat se náhrady škody v rozsahu převyšujícím jakoukoliv smluvní pokutu, sjednanou v rámci této smlouvy. Nárok na náhradu škody a zaplacení smluvní pokuty není dotčen ani případným odstoupením od smlouvy. Zhotovitel je dále povinen uhradit objednateli poplatky, sankce, škody a další náklady vzniklé z důvodů nedodržení podmínek pravomocných rozhodnutí nebo závazných vyjádření orgánů státní správy.</w:t>
      </w:r>
    </w:p>
    <w:p w14:paraId="5D1B79EC" w14:textId="77777777" w:rsidR="00BF5B08" w:rsidRPr="00586D91" w:rsidRDefault="00BF5B08" w:rsidP="00E10336">
      <w:pPr>
        <w:pStyle w:val="Zkladntextodsazen3"/>
        <w:tabs>
          <w:tab w:val="left" w:pos="0"/>
        </w:tabs>
        <w:suppressAutoHyphens/>
        <w:ind w:left="720" w:hanging="720"/>
        <w:jc w:val="both"/>
        <w:rPr>
          <w:rFonts w:ascii="Times New Roman" w:hAnsi="Times New Roman"/>
          <w:sz w:val="24"/>
          <w:szCs w:val="24"/>
          <w:lang w:val="cs-CZ"/>
        </w:rPr>
      </w:pPr>
    </w:p>
    <w:p w14:paraId="66C0DA32" w14:textId="4F463F2A" w:rsidR="00F16DA8" w:rsidRPr="00586D91" w:rsidRDefault="00355865" w:rsidP="00E10336">
      <w:pPr>
        <w:pStyle w:val="Nadpis5"/>
        <w:keepNext w:val="0"/>
        <w:tabs>
          <w:tab w:val="clear" w:pos="3402"/>
          <w:tab w:val="clear" w:pos="8222"/>
          <w:tab w:val="left" w:pos="0"/>
        </w:tabs>
        <w:rPr>
          <w:rFonts w:ascii="Times New Roman" w:hAnsi="Times New Roman"/>
          <w:caps w:val="0"/>
          <w:sz w:val="24"/>
          <w:szCs w:val="24"/>
        </w:rPr>
      </w:pPr>
      <w:r w:rsidRPr="00586D91">
        <w:rPr>
          <w:rFonts w:ascii="Times New Roman" w:hAnsi="Times New Roman"/>
          <w:sz w:val="24"/>
          <w:szCs w:val="24"/>
        </w:rPr>
        <w:t xml:space="preserve"> </w:t>
      </w:r>
      <w:r w:rsidR="00F16DA8" w:rsidRPr="00586D91">
        <w:rPr>
          <w:rFonts w:ascii="Times New Roman" w:hAnsi="Times New Roman"/>
          <w:caps w:val="0"/>
          <w:sz w:val="24"/>
          <w:szCs w:val="24"/>
        </w:rPr>
        <w:t>VII.</w:t>
      </w:r>
      <w:r w:rsidR="00F16DA8" w:rsidRPr="00586D91">
        <w:rPr>
          <w:rFonts w:ascii="Times New Roman" w:hAnsi="Times New Roman"/>
          <w:caps w:val="0"/>
          <w:sz w:val="24"/>
          <w:szCs w:val="24"/>
        </w:rPr>
        <w:tab/>
        <w:t xml:space="preserve"> Předání staveniště, součinnost Objednatele, způsob provádění Díla</w:t>
      </w:r>
    </w:p>
    <w:p w14:paraId="0F7F9A91" w14:textId="77777777" w:rsidR="00F16DA8" w:rsidRPr="00586D91" w:rsidRDefault="00F16DA8" w:rsidP="00E10336">
      <w:pPr>
        <w:pStyle w:val="Zkladntext2"/>
        <w:tabs>
          <w:tab w:val="clear" w:pos="851"/>
          <w:tab w:val="clear" w:pos="8364"/>
          <w:tab w:val="left" w:pos="0"/>
        </w:tabs>
        <w:jc w:val="both"/>
        <w:rPr>
          <w:rFonts w:ascii="Times New Roman" w:hAnsi="Times New Roman"/>
          <w:sz w:val="24"/>
          <w:szCs w:val="24"/>
        </w:rPr>
      </w:pPr>
    </w:p>
    <w:p w14:paraId="2D595D75" w14:textId="77777777" w:rsidR="00885129" w:rsidRPr="00586D91" w:rsidRDefault="00F16DA8" w:rsidP="00E10336">
      <w:pPr>
        <w:pStyle w:val="Zkladntext2"/>
        <w:tabs>
          <w:tab w:val="clear" w:pos="567"/>
          <w:tab w:val="clear" w:pos="851"/>
          <w:tab w:val="clear" w:pos="8364"/>
        </w:tabs>
        <w:ind w:left="709" w:hanging="709"/>
        <w:jc w:val="both"/>
        <w:rPr>
          <w:rFonts w:ascii="Times New Roman" w:hAnsi="Times New Roman"/>
          <w:sz w:val="24"/>
          <w:szCs w:val="24"/>
        </w:rPr>
      </w:pPr>
      <w:r w:rsidRPr="00586D91">
        <w:rPr>
          <w:rFonts w:ascii="Times New Roman" w:hAnsi="Times New Roman"/>
          <w:sz w:val="24"/>
          <w:szCs w:val="24"/>
        </w:rPr>
        <w:t>VII.1</w:t>
      </w:r>
      <w:r w:rsidRPr="00586D91">
        <w:rPr>
          <w:rFonts w:ascii="Times New Roman" w:hAnsi="Times New Roman"/>
          <w:sz w:val="24"/>
          <w:szCs w:val="24"/>
        </w:rPr>
        <w:tab/>
        <w:t xml:space="preserve">Objednatel předá Zhotoviteli </w:t>
      </w:r>
      <w:r w:rsidR="00760A5F" w:rsidRPr="00586D91">
        <w:rPr>
          <w:rFonts w:ascii="Times New Roman" w:hAnsi="Times New Roman"/>
          <w:sz w:val="24"/>
          <w:szCs w:val="24"/>
        </w:rPr>
        <w:t xml:space="preserve">protokolárně </w:t>
      </w:r>
      <w:r w:rsidRPr="00586D91">
        <w:rPr>
          <w:rFonts w:ascii="Times New Roman" w:hAnsi="Times New Roman"/>
          <w:sz w:val="24"/>
          <w:szCs w:val="24"/>
        </w:rPr>
        <w:t>staveniště</w:t>
      </w:r>
      <w:r w:rsidR="00760A5F" w:rsidRPr="00586D91">
        <w:rPr>
          <w:rFonts w:ascii="Times New Roman" w:hAnsi="Times New Roman"/>
          <w:sz w:val="24"/>
          <w:szCs w:val="24"/>
        </w:rPr>
        <w:t>. Protokol o předání a převzetí staveniště se stane dnem jeho podepsání nedílnou součástí stavebního deníku.</w:t>
      </w:r>
    </w:p>
    <w:p w14:paraId="58630E7F" w14:textId="77777777" w:rsidR="00F16DA8" w:rsidRPr="00586D91" w:rsidRDefault="00F16DA8" w:rsidP="00E10336">
      <w:pPr>
        <w:pStyle w:val="Zkladntext2"/>
        <w:tabs>
          <w:tab w:val="clear" w:pos="567"/>
          <w:tab w:val="clear" w:pos="851"/>
          <w:tab w:val="clear" w:pos="8364"/>
        </w:tabs>
        <w:ind w:left="709" w:hanging="709"/>
        <w:jc w:val="both"/>
        <w:rPr>
          <w:rFonts w:ascii="Times New Roman" w:hAnsi="Times New Roman"/>
        </w:rPr>
      </w:pPr>
      <w:r w:rsidRPr="00586D91">
        <w:rPr>
          <w:rFonts w:ascii="Times New Roman" w:hAnsi="Times New Roman"/>
        </w:rPr>
        <w:tab/>
      </w:r>
    </w:p>
    <w:p w14:paraId="6B2FF26E" w14:textId="77777777" w:rsidR="00F16DA8" w:rsidRPr="00586D91" w:rsidRDefault="00F16DA8" w:rsidP="00D20513">
      <w:pPr>
        <w:suppressAutoHyphens/>
        <w:ind w:left="709" w:hanging="709"/>
        <w:jc w:val="both"/>
        <w:rPr>
          <w:rFonts w:ascii="Times New Roman" w:hAnsi="Times New Roman"/>
          <w:sz w:val="24"/>
          <w:szCs w:val="24"/>
        </w:rPr>
      </w:pPr>
      <w:r w:rsidRPr="00586D91">
        <w:rPr>
          <w:rFonts w:ascii="Times New Roman" w:hAnsi="Times New Roman"/>
          <w:sz w:val="24"/>
          <w:szCs w:val="24"/>
        </w:rPr>
        <w:t>VII.2</w:t>
      </w:r>
      <w:r w:rsidRPr="00586D91">
        <w:rPr>
          <w:rFonts w:ascii="Times New Roman" w:hAnsi="Times New Roman"/>
          <w:sz w:val="24"/>
          <w:szCs w:val="24"/>
        </w:rPr>
        <w:tab/>
        <w:t xml:space="preserve">Zhotovitel je povinen </w:t>
      </w:r>
      <w:r w:rsidR="0032024F" w:rsidRPr="00586D91">
        <w:rPr>
          <w:rFonts w:ascii="Times New Roman" w:hAnsi="Times New Roman"/>
          <w:sz w:val="24"/>
          <w:szCs w:val="24"/>
        </w:rPr>
        <w:t xml:space="preserve">vyzvat </w:t>
      </w:r>
      <w:r w:rsidRPr="00586D91">
        <w:rPr>
          <w:rFonts w:ascii="Times New Roman" w:hAnsi="Times New Roman"/>
          <w:sz w:val="24"/>
          <w:szCs w:val="24"/>
        </w:rPr>
        <w:t>Objednatele ke kontrole a prověření prací, které v dalším postupu budou zakryty nebo se stan</w:t>
      </w:r>
      <w:r w:rsidR="0032024F" w:rsidRPr="00586D91">
        <w:rPr>
          <w:rFonts w:ascii="Times New Roman" w:hAnsi="Times New Roman"/>
          <w:sz w:val="24"/>
          <w:szCs w:val="24"/>
        </w:rPr>
        <w:t xml:space="preserve">ou nepřístupnými, a to zápisem </w:t>
      </w:r>
      <w:r w:rsidRPr="00586D91">
        <w:rPr>
          <w:rFonts w:ascii="Times New Roman" w:hAnsi="Times New Roman"/>
          <w:sz w:val="24"/>
          <w:szCs w:val="24"/>
        </w:rPr>
        <w:t>v</w:t>
      </w:r>
      <w:r w:rsidR="00773578" w:rsidRPr="00586D91">
        <w:rPr>
          <w:rFonts w:ascii="Times New Roman" w:hAnsi="Times New Roman"/>
          <w:sz w:val="24"/>
          <w:szCs w:val="24"/>
        </w:rPr>
        <w:t xml:space="preserve">e stavebním </w:t>
      </w:r>
      <w:r w:rsidRPr="00586D91">
        <w:rPr>
          <w:rFonts w:ascii="Times New Roman" w:hAnsi="Times New Roman"/>
          <w:sz w:val="24"/>
          <w:szCs w:val="24"/>
        </w:rPr>
        <w:t xml:space="preserve">deníku nejméně dva dny před jejich zakrytím či znepřístupněním, nebude-li dohodnuto jinak. Neučiní-li tak, je povinen na žádost Objednatele odkrýt práce, které byly zakryty nebo které se staly nepřístupnými, na svůj náklad. </w:t>
      </w:r>
    </w:p>
    <w:p w14:paraId="6DBD3640" w14:textId="720A6A91" w:rsidR="00E856FA" w:rsidRPr="00586D91" w:rsidRDefault="00F16DA8" w:rsidP="00225946">
      <w:pPr>
        <w:pStyle w:val="Zkladntext"/>
        <w:suppressAutoHyphens/>
        <w:ind w:left="709"/>
        <w:jc w:val="both"/>
        <w:rPr>
          <w:rFonts w:ascii="Times New Roman" w:hAnsi="Times New Roman"/>
          <w:sz w:val="24"/>
          <w:szCs w:val="24"/>
        </w:rPr>
      </w:pPr>
      <w:r w:rsidRPr="00586D91">
        <w:rPr>
          <w:rFonts w:ascii="Times New Roman" w:hAnsi="Times New Roman"/>
          <w:sz w:val="24"/>
          <w:szCs w:val="24"/>
        </w:rPr>
        <w:t xml:space="preserve">Jestliže se Objednatel k prověření prací v dohodnuté lhůtě nedostaví, ačkoliv k tomu byl řádně vyzván, uhradí náklady dodatečného odkrytí, pokud takové odkrytí požaduje. Zjistí-li se však </w:t>
      </w:r>
      <w:r w:rsidRPr="00586D91">
        <w:rPr>
          <w:rFonts w:ascii="Times New Roman" w:hAnsi="Times New Roman"/>
          <w:sz w:val="24"/>
          <w:szCs w:val="24"/>
        </w:rPr>
        <w:lastRenderedPageBreak/>
        <w:t>při dodatečném odkrytí, že práce byly provedeny vadně, nese náklady dodatečného odkrytí Zhotovitel.</w:t>
      </w:r>
    </w:p>
    <w:p w14:paraId="0ED7347B" w14:textId="0E103209" w:rsidR="00F16DA8" w:rsidRPr="00586D91" w:rsidRDefault="00F16DA8" w:rsidP="00E10336">
      <w:pPr>
        <w:suppressAutoHyphens/>
        <w:autoSpaceDE w:val="0"/>
        <w:autoSpaceDN w:val="0"/>
        <w:adjustRightInd w:val="0"/>
        <w:spacing w:line="240" w:lineRule="atLeast"/>
        <w:ind w:left="709" w:hanging="686"/>
        <w:jc w:val="both"/>
        <w:rPr>
          <w:rFonts w:ascii="Times New Roman" w:hAnsi="Times New Roman"/>
          <w:sz w:val="24"/>
          <w:szCs w:val="24"/>
        </w:rPr>
      </w:pPr>
      <w:r w:rsidRPr="00586D91">
        <w:rPr>
          <w:rFonts w:ascii="Times New Roman" w:hAnsi="Times New Roman"/>
          <w:sz w:val="24"/>
          <w:szCs w:val="24"/>
        </w:rPr>
        <w:t>VII.3</w:t>
      </w:r>
      <w:r w:rsidRPr="00586D91">
        <w:rPr>
          <w:rFonts w:ascii="Times New Roman" w:hAnsi="Times New Roman"/>
          <w:sz w:val="24"/>
          <w:szCs w:val="24"/>
        </w:rPr>
        <w:tab/>
        <w:t xml:space="preserve">Zhotovitel v plné míře odpovídá za požární ochranu, bezpečnost a ochranu zdraví všech svých zaměstnanců a jiných osob činných pro Zhotovitele v souvislosti s prováděním Díla v prostoru </w:t>
      </w:r>
      <w:r w:rsidR="00773578" w:rsidRPr="00586D91">
        <w:rPr>
          <w:rFonts w:ascii="Times New Roman" w:hAnsi="Times New Roman"/>
          <w:sz w:val="24"/>
          <w:szCs w:val="24"/>
        </w:rPr>
        <w:t xml:space="preserve">staveniště </w:t>
      </w:r>
      <w:r w:rsidRPr="00586D91">
        <w:rPr>
          <w:rFonts w:ascii="Times New Roman" w:hAnsi="Times New Roman"/>
          <w:sz w:val="24"/>
          <w:szCs w:val="24"/>
        </w:rPr>
        <w:t xml:space="preserve">a zajistí jejich vybavení ochrannými pracovními pomůckami. </w:t>
      </w:r>
      <w:r w:rsidR="00170A3F" w:rsidRPr="00586D91">
        <w:rPr>
          <w:rFonts w:ascii="Times New Roman" w:hAnsi="Times New Roman"/>
          <w:sz w:val="24"/>
          <w:szCs w:val="24"/>
        </w:rPr>
        <w:t xml:space="preserve">Zhotovitel je při provádění díla povinen dodržovat platné obecně závazné právní předpisy, </w:t>
      </w:r>
      <w:r w:rsidR="003C52FF">
        <w:rPr>
          <w:rFonts w:ascii="Times New Roman" w:hAnsi="Times New Roman"/>
          <w:sz w:val="24"/>
          <w:szCs w:val="24"/>
        </w:rPr>
        <w:t>např.</w:t>
      </w:r>
      <w:r w:rsidR="00170A3F" w:rsidRPr="00586D91">
        <w:rPr>
          <w:rFonts w:ascii="Times New Roman" w:hAnsi="Times New Roman"/>
          <w:sz w:val="24"/>
          <w:szCs w:val="24"/>
        </w:rPr>
        <w:t xml:space="preserve"> vyhlášku č. 268/2009 Sb., o technických požadavcích na stavby.</w:t>
      </w:r>
    </w:p>
    <w:p w14:paraId="710516A4" w14:textId="77777777" w:rsidR="00AC62E4" w:rsidRPr="00586D91" w:rsidRDefault="00AC62E4" w:rsidP="00E10336">
      <w:pPr>
        <w:suppressAutoHyphens/>
        <w:autoSpaceDE w:val="0"/>
        <w:autoSpaceDN w:val="0"/>
        <w:adjustRightInd w:val="0"/>
        <w:spacing w:line="240" w:lineRule="atLeast"/>
        <w:ind w:left="709" w:hanging="686"/>
        <w:jc w:val="both"/>
        <w:rPr>
          <w:rFonts w:ascii="Times New Roman" w:hAnsi="Times New Roman"/>
          <w:sz w:val="24"/>
          <w:szCs w:val="24"/>
        </w:rPr>
      </w:pPr>
    </w:p>
    <w:p w14:paraId="6B42881D" w14:textId="77777777" w:rsidR="00F16DA8" w:rsidRPr="00586D91" w:rsidRDefault="00F16DA8" w:rsidP="00E10336">
      <w:pPr>
        <w:tabs>
          <w:tab w:val="left" w:pos="709"/>
        </w:tabs>
        <w:suppressAutoHyphens/>
        <w:ind w:left="709" w:hanging="709"/>
        <w:jc w:val="both"/>
        <w:rPr>
          <w:rFonts w:ascii="Times New Roman" w:hAnsi="Times New Roman"/>
          <w:sz w:val="24"/>
          <w:szCs w:val="24"/>
        </w:rPr>
      </w:pPr>
      <w:r w:rsidRPr="00586D91">
        <w:rPr>
          <w:rFonts w:ascii="Times New Roman" w:hAnsi="Times New Roman"/>
          <w:sz w:val="24"/>
          <w:szCs w:val="24"/>
        </w:rPr>
        <w:t>VII.4</w:t>
      </w:r>
      <w:r w:rsidRPr="00586D91">
        <w:rPr>
          <w:rFonts w:ascii="Times New Roman" w:hAnsi="Times New Roman"/>
          <w:sz w:val="24"/>
          <w:szCs w:val="24"/>
        </w:rPr>
        <w:tab/>
        <w:t xml:space="preserve">Zhotovitel je povinen v součinnosti s Objednatelem zajistit vybavení staveniště pro bezpečný výkon práce a tyto prostory z hlediska zachování bezpečnostních požadavků, jakož i z hlediska požadavků plánu bezpečnosti a ochrany zdraví při práci uspořádat, a to před samotným zahájením prací. Při provádění Díla v prostorách staveniště je Zhotovitel povinen na vlastní náklady a odpovědnost zajistit veškeré bezpečnostní požadavky na tyto prostory, jejich uspořádání a pracovní prostředí k nim se vztahující, požadavky na výrobní a pracovní prostředky a zařízení Zhotovitelem používaná, jakož i veškeré jiné požadavky stanovené obecně závazným právním předpisem a tyto udržovat ve vyhovujícím stavu z hlediska tohoto právního předpisu po celou dobu provádění Díla na staveništi. </w:t>
      </w:r>
    </w:p>
    <w:p w14:paraId="726CA829" w14:textId="77777777" w:rsidR="00F16DA8" w:rsidRPr="00586D91" w:rsidRDefault="00130181" w:rsidP="00E10336">
      <w:pPr>
        <w:suppressAutoHyphens/>
        <w:jc w:val="both"/>
        <w:rPr>
          <w:rFonts w:ascii="Times New Roman" w:hAnsi="Times New Roman"/>
          <w:sz w:val="24"/>
          <w:szCs w:val="24"/>
        </w:rPr>
      </w:pPr>
      <w:r w:rsidRPr="00586D91">
        <w:rPr>
          <w:rFonts w:ascii="Times New Roman" w:hAnsi="Times New Roman"/>
          <w:sz w:val="24"/>
          <w:szCs w:val="24"/>
        </w:rPr>
        <w:t xml:space="preserve"> </w:t>
      </w:r>
    </w:p>
    <w:p w14:paraId="4D7C0ED3" w14:textId="77777777" w:rsidR="00F16DA8"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VII.5</w:t>
      </w:r>
      <w:r w:rsidR="00F16DA8" w:rsidRPr="00586D91">
        <w:rPr>
          <w:rFonts w:ascii="Times New Roman" w:hAnsi="Times New Roman"/>
          <w:sz w:val="24"/>
          <w:szCs w:val="24"/>
        </w:rPr>
        <w:tab/>
        <w:t>Zhotovitel je zavázán k součinnosti ve vztahu ke koordinátorům bezpečnosti a ochrany zdraví při práci. Je povinen je informovat o veškerých rizicích vznikajících při pracovních nebo technologických postupech, které v souvislosti s</w:t>
      </w:r>
      <w:r w:rsidRPr="00586D91">
        <w:rPr>
          <w:rFonts w:ascii="Times New Roman" w:hAnsi="Times New Roman"/>
          <w:sz w:val="24"/>
          <w:szCs w:val="24"/>
        </w:rPr>
        <w:t> prováděním Díla zvolil.</w:t>
      </w:r>
    </w:p>
    <w:p w14:paraId="2B519E14" w14:textId="77777777" w:rsidR="00EB7320" w:rsidRPr="00586D91" w:rsidRDefault="00EB7320" w:rsidP="00CD054D">
      <w:pPr>
        <w:pStyle w:val="Zkladntext3"/>
        <w:suppressAutoHyphens/>
        <w:ind w:left="0"/>
        <w:contextualSpacing/>
        <w:jc w:val="both"/>
        <w:rPr>
          <w:rFonts w:ascii="Times New Roman" w:hAnsi="Times New Roman"/>
          <w:sz w:val="24"/>
          <w:szCs w:val="24"/>
        </w:rPr>
      </w:pPr>
    </w:p>
    <w:p w14:paraId="752A2E8B" w14:textId="77777777" w:rsidR="00845B07" w:rsidRPr="00586D91" w:rsidRDefault="00130181" w:rsidP="00467585">
      <w:pPr>
        <w:pStyle w:val="Zkladntext3"/>
        <w:suppressAutoHyphens/>
        <w:ind w:left="720" w:hanging="720"/>
        <w:jc w:val="both"/>
        <w:rPr>
          <w:rFonts w:ascii="Times New Roman" w:hAnsi="Times New Roman"/>
          <w:strike/>
          <w:sz w:val="24"/>
          <w:szCs w:val="24"/>
        </w:rPr>
      </w:pPr>
      <w:r w:rsidRPr="00586D91">
        <w:rPr>
          <w:rFonts w:ascii="Times New Roman" w:hAnsi="Times New Roman"/>
          <w:sz w:val="24"/>
          <w:szCs w:val="24"/>
        </w:rPr>
        <w:t>VII.6</w:t>
      </w:r>
      <w:r w:rsidR="00F16DA8" w:rsidRPr="00586D91">
        <w:rPr>
          <w:rFonts w:ascii="Times New Roman" w:hAnsi="Times New Roman"/>
          <w:sz w:val="24"/>
          <w:szCs w:val="24"/>
        </w:rPr>
        <w:t xml:space="preserve">. </w:t>
      </w:r>
      <w:r w:rsidR="00F16DA8" w:rsidRPr="00586D91">
        <w:rPr>
          <w:rFonts w:ascii="Times New Roman" w:hAnsi="Times New Roman"/>
          <w:sz w:val="24"/>
          <w:szCs w:val="24"/>
        </w:rPr>
        <w:tab/>
        <w:t>Zhotovitel nese výluč</w:t>
      </w:r>
      <w:r w:rsidR="00845B07" w:rsidRPr="00586D91">
        <w:rPr>
          <w:rFonts w:ascii="Times New Roman" w:hAnsi="Times New Roman"/>
          <w:sz w:val="24"/>
          <w:szCs w:val="24"/>
        </w:rPr>
        <w:t xml:space="preserve">nou odpovědnost za to, že Dílo </w:t>
      </w:r>
      <w:r w:rsidR="00F16DA8" w:rsidRPr="00586D91">
        <w:rPr>
          <w:rFonts w:ascii="Times New Roman" w:hAnsi="Times New Roman"/>
          <w:sz w:val="24"/>
          <w:szCs w:val="24"/>
        </w:rPr>
        <w:t xml:space="preserve">bude za běžných podmínek jeho užívání, souladných s účelem této smlouvy, splňovat veškerá bezpečnostní kritéria, která lze od něj oprávněně očekávat, tj. zejména že tímto jeho užíváním nebudou vznikat žádná jiná bezpečnostní rizika než rizika případně uvedená v návodě na obsluhu a údržbu a že bude vyhovovat veškerým bezpečnostním požadavkům kladeným na něj z hlediska jeho bezpečného užívání, ochrany zdraví a majetku, s přihlédnutím k aktuálnímu stupni poznání a stavu vědy a techniky. Bezpečnost Díla ve výše uvedeném rozsahu je smluvními stranami považována za jeho obvyklou a Zhotovitelem zaručenou vlastnost a její prokázání je nezbytnou podmínkou pro převzetí Díla Objednatelem. Tímto nejsou dotčena ustanovení zvláštních právních předpisů, obecně uznávaných pravidel a zvyklostí platných v příslušném oboru či technických norem, pokud tyto obsahují konkrétní </w:t>
      </w:r>
      <w:r w:rsidR="00D20513" w:rsidRPr="00586D91">
        <w:rPr>
          <w:rFonts w:ascii="Times New Roman" w:hAnsi="Times New Roman"/>
          <w:sz w:val="24"/>
          <w:szCs w:val="24"/>
        </w:rPr>
        <w:t xml:space="preserve">bezpečnostní požadavky na Dílo </w:t>
      </w:r>
      <w:r w:rsidR="00F16DA8" w:rsidRPr="00586D91">
        <w:rPr>
          <w:rFonts w:ascii="Times New Roman" w:hAnsi="Times New Roman"/>
          <w:sz w:val="24"/>
          <w:szCs w:val="24"/>
        </w:rPr>
        <w:t>nebo jeho jednotlivé součásti.</w:t>
      </w:r>
    </w:p>
    <w:p w14:paraId="6E487D0F" w14:textId="77777777" w:rsidR="00845B07" w:rsidRPr="00586D91" w:rsidRDefault="00845B07" w:rsidP="00CD054D">
      <w:pPr>
        <w:tabs>
          <w:tab w:val="left" w:pos="720"/>
        </w:tabs>
        <w:suppressAutoHyphens/>
        <w:jc w:val="both"/>
        <w:rPr>
          <w:rFonts w:ascii="Times New Roman" w:hAnsi="Times New Roman"/>
          <w:strike/>
          <w:sz w:val="24"/>
          <w:szCs w:val="24"/>
        </w:rPr>
      </w:pPr>
    </w:p>
    <w:p w14:paraId="6DF29E4F" w14:textId="77777777" w:rsidR="00F16DA8" w:rsidRPr="00586D91" w:rsidRDefault="00130181" w:rsidP="00E10336">
      <w:pPr>
        <w:pStyle w:val="Zkladntext3"/>
        <w:suppressAutoHyphens/>
        <w:ind w:left="720" w:hanging="720"/>
        <w:jc w:val="both"/>
        <w:rPr>
          <w:rFonts w:ascii="Times New Roman" w:hAnsi="Times New Roman"/>
          <w:sz w:val="24"/>
          <w:szCs w:val="24"/>
        </w:rPr>
      </w:pPr>
      <w:r w:rsidRPr="00586D91">
        <w:rPr>
          <w:rFonts w:ascii="Times New Roman" w:hAnsi="Times New Roman"/>
          <w:sz w:val="24"/>
          <w:szCs w:val="24"/>
        </w:rPr>
        <w:t>VII.7</w:t>
      </w:r>
      <w:r w:rsidR="00F16DA8" w:rsidRPr="00586D91">
        <w:rPr>
          <w:rFonts w:ascii="Times New Roman" w:hAnsi="Times New Roman"/>
          <w:sz w:val="24"/>
          <w:szCs w:val="24"/>
        </w:rPr>
        <w:tab/>
        <w:t>Při provádění Díla se Zhotovitel bude řídit:</w:t>
      </w:r>
    </w:p>
    <w:p w14:paraId="0FB03244" w14:textId="77777777" w:rsidR="00F16DA8" w:rsidRPr="00586D91" w:rsidRDefault="00F16DA8" w:rsidP="00E10336">
      <w:pPr>
        <w:numPr>
          <w:ilvl w:val="0"/>
          <w:numId w:val="3"/>
        </w:numPr>
        <w:suppressAutoHyphens/>
        <w:ind w:left="1080"/>
        <w:jc w:val="both"/>
        <w:rPr>
          <w:rFonts w:ascii="Times New Roman" w:hAnsi="Times New Roman"/>
          <w:sz w:val="24"/>
          <w:szCs w:val="24"/>
        </w:rPr>
      </w:pPr>
      <w:r w:rsidRPr="00586D91">
        <w:rPr>
          <w:rFonts w:ascii="Times New Roman" w:hAnsi="Times New Roman"/>
          <w:sz w:val="24"/>
          <w:szCs w:val="24"/>
        </w:rPr>
        <w:t>Touto smlouvou a jejími přílohami,</w:t>
      </w:r>
    </w:p>
    <w:p w14:paraId="75850E07" w14:textId="77777777" w:rsidR="00F16DA8" w:rsidRPr="00586D91" w:rsidRDefault="00F16DA8" w:rsidP="00E10336">
      <w:pPr>
        <w:numPr>
          <w:ilvl w:val="0"/>
          <w:numId w:val="3"/>
        </w:numPr>
        <w:suppressAutoHyphens/>
        <w:ind w:left="1080"/>
        <w:jc w:val="both"/>
        <w:rPr>
          <w:rFonts w:ascii="Times New Roman" w:hAnsi="Times New Roman"/>
          <w:sz w:val="24"/>
          <w:szCs w:val="24"/>
        </w:rPr>
      </w:pPr>
      <w:r w:rsidRPr="00586D91">
        <w:rPr>
          <w:rFonts w:ascii="Times New Roman" w:hAnsi="Times New Roman"/>
          <w:sz w:val="24"/>
          <w:szCs w:val="24"/>
        </w:rPr>
        <w:t>Závaznou</w:t>
      </w:r>
      <w:r w:rsidR="00130181" w:rsidRPr="00586D91">
        <w:rPr>
          <w:rFonts w:ascii="Times New Roman" w:hAnsi="Times New Roman"/>
          <w:sz w:val="24"/>
          <w:szCs w:val="24"/>
        </w:rPr>
        <w:t xml:space="preserve"> projektovou</w:t>
      </w:r>
      <w:r w:rsidRPr="00586D91">
        <w:rPr>
          <w:rFonts w:ascii="Times New Roman" w:hAnsi="Times New Roman"/>
          <w:sz w:val="24"/>
          <w:szCs w:val="24"/>
        </w:rPr>
        <w:t xml:space="preserve"> dokumentací,</w:t>
      </w:r>
    </w:p>
    <w:p w14:paraId="0C780CA5" w14:textId="77777777" w:rsidR="00F16DA8" w:rsidRPr="00586D91" w:rsidRDefault="00F16DA8" w:rsidP="00E10336">
      <w:pPr>
        <w:numPr>
          <w:ilvl w:val="0"/>
          <w:numId w:val="3"/>
        </w:numPr>
        <w:suppressAutoHyphens/>
        <w:ind w:left="1080"/>
        <w:jc w:val="both"/>
        <w:rPr>
          <w:rFonts w:ascii="Times New Roman" w:hAnsi="Times New Roman"/>
          <w:i/>
          <w:sz w:val="24"/>
          <w:szCs w:val="24"/>
        </w:rPr>
      </w:pPr>
      <w:r w:rsidRPr="00586D91">
        <w:rPr>
          <w:rFonts w:ascii="Times New Roman" w:hAnsi="Times New Roman"/>
          <w:sz w:val="24"/>
          <w:szCs w:val="24"/>
        </w:rPr>
        <w:t>Pokyny Objednatele, nebudou-li tyto v rozporu s touto smlouvou,</w:t>
      </w:r>
    </w:p>
    <w:p w14:paraId="7489D135" w14:textId="77777777" w:rsidR="00F16DA8" w:rsidRPr="00586D91" w:rsidRDefault="00F16DA8" w:rsidP="00E10336">
      <w:pPr>
        <w:pStyle w:val="Osoby"/>
        <w:tabs>
          <w:tab w:val="left" w:pos="2552"/>
        </w:tabs>
        <w:suppressAutoHyphens/>
        <w:ind w:left="720" w:hanging="720"/>
        <w:jc w:val="both"/>
        <w:rPr>
          <w:rFonts w:ascii="Times New Roman" w:hAnsi="Times New Roman"/>
          <w:i/>
          <w:color w:val="auto"/>
          <w:szCs w:val="24"/>
        </w:rPr>
      </w:pPr>
      <w:r w:rsidRPr="00586D91">
        <w:rPr>
          <w:rFonts w:ascii="Times New Roman" w:hAnsi="Times New Roman"/>
          <w:i/>
          <w:color w:val="auto"/>
          <w:szCs w:val="24"/>
        </w:rPr>
        <w:tab/>
      </w:r>
    </w:p>
    <w:p w14:paraId="662BD217" w14:textId="77777777" w:rsidR="00F16DA8" w:rsidRPr="00586D91" w:rsidRDefault="00F16DA8" w:rsidP="00E10336">
      <w:pPr>
        <w:suppressAutoHyphens/>
        <w:ind w:left="709"/>
        <w:jc w:val="both"/>
        <w:rPr>
          <w:rFonts w:ascii="Times New Roman" w:hAnsi="Times New Roman"/>
          <w:sz w:val="24"/>
          <w:szCs w:val="24"/>
        </w:rPr>
      </w:pPr>
      <w:r w:rsidRPr="00586D91">
        <w:rPr>
          <w:rFonts w:ascii="Times New Roman" w:hAnsi="Times New Roman"/>
          <w:sz w:val="24"/>
          <w:szCs w:val="24"/>
        </w:rPr>
        <w:t>Zhotovitel je povinen bez zbytečného prodlení, nejpozději následující pracovní den, upozornit Objednatele na případnou nesprávnost udělených pokynů, a to vždy písemnou formou, zpravidla zá</w:t>
      </w:r>
      <w:r w:rsidR="00813F17" w:rsidRPr="00586D91">
        <w:rPr>
          <w:rFonts w:ascii="Times New Roman" w:hAnsi="Times New Roman"/>
          <w:sz w:val="24"/>
          <w:szCs w:val="24"/>
        </w:rPr>
        <w:t>znamem ve stavebním</w:t>
      </w:r>
      <w:r w:rsidRPr="00586D91">
        <w:rPr>
          <w:rFonts w:ascii="Times New Roman" w:hAnsi="Times New Roman"/>
          <w:sz w:val="24"/>
          <w:szCs w:val="24"/>
        </w:rPr>
        <w:t xml:space="preserve"> deníku. Neupozorní-li Zhotovitel Objednatele na nevhodnou povahu pokynů, má se za to, že předané pokyny jsou správné a pro Zhotovitele závazné.</w:t>
      </w:r>
    </w:p>
    <w:p w14:paraId="3A27B5AA" w14:textId="77777777" w:rsidR="00ED3BD2" w:rsidRPr="00586D91" w:rsidRDefault="00ED3BD2" w:rsidP="00E10336">
      <w:pPr>
        <w:suppressAutoHyphens/>
        <w:ind w:left="709"/>
        <w:jc w:val="both"/>
        <w:rPr>
          <w:rFonts w:ascii="Times New Roman" w:hAnsi="Times New Roman"/>
          <w:sz w:val="24"/>
          <w:szCs w:val="24"/>
        </w:rPr>
      </w:pPr>
    </w:p>
    <w:p w14:paraId="03C510BF" w14:textId="661FE880" w:rsidR="00CF7AFD" w:rsidRPr="00586D91" w:rsidRDefault="00130181" w:rsidP="00CF7AFD">
      <w:pPr>
        <w:suppressAutoHyphens/>
        <w:ind w:left="709" w:hanging="709"/>
        <w:jc w:val="both"/>
        <w:rPr>
          <w:rFonts w:ascii="Times New Roman" w:hAnsi="Times New Roman"/>
          <w:sz w:val="24"/>
          <w:szCs w:val="24"/>
        </w:rPr>
      </w:pPr>
      <w:r w:rsidRPr="00D940D1">
        <w:rPr>
          <w:rFonts w:ascii="Times New Roman" w:hAnsi="Times New Roman"/>
          <w:sz w:val="24"/>
          <w:szCs w:val="24"/>
        </w:rPr>
        <w:t>VII.8</w:t>
      </w:r>
      <w:r w:rsidRPr="00D940D1">
        <w:rPr>
          <w:rFonts w:ascii="Times New Roman" w:hAnsi="Times New Roman"/>
          <w:sz w:val="24"/>
          <w:szCs w:val="24"/>
        </w:rPr>
        <w:tab/>
        <w:t>Místem provádění</w:t>
      </w:r>
      <w:r w:rsidR="00177E43" w:rsidRPr="00D940D1">
        <w:rPr>
          <w:rFonts w:ascii="Times New Roman" w:hAnsi="Times New Roman"/>
          <w:sz w:val="24"/>
          <w:szCs w:val="24"/>
        </w:rPr>
        <w:t xml:space="preserve"> Díla</w:t>
      </w:r>
      <w:r w:rsidRPr="00D940D1">
        <w:rPr>
          <w:rFonts w:ascii="Times New Roman" w:hAnsi="Times New Roman"/>
          <w:sz w:val="24"/>
          <w:szCs w:val="24"/>
        </w:rPr>
        <w:t xml:space="preserve">, jakož i místem předání a převzetí Díla </w:t>
      </w:r>
      <w:r w:rsidR="00947491" w:rsidRPr="00D940D1">
        <w:rPr>
          <w:rFonts w:ascii="Times New Roman" w:hAnsi="Times New Roman"/>
          <w:sz w:val="24"/>
          <w:szCs w:val="24"/>
        </w:rPr>
        <w:t>j</w:t>
      </w:r>
      <w:r w:rsidR="00290DD6" w:rsidRPr="00D940D1">
        <w:rPr>
          <w:rFonts w:ascii="Times New Roman" w:hAnsi="Times New Roman"/>
          <w:sz w:val="24"/>
          <w:szCs w:val="24"/>
        </w:rPr>
        <w:t>e</w:t>
      </w:r>
      <w:r w:rsidR="00947491" w:rsidRPr="00D940D1">
        <w:rPr>
          <w:rFonts w:ascii="Times New Roman" w:hAnsi="Times New Roman"/>
          <w:sz w:val="24"/>
          <w:szCs w:val="24"/>
        </w:rPr>
        <w:t xml:space="preserve"> </w:t>
      </w:r>
      <w:r w:rsidR="00C129AE">
        <w:rPr>
          <w:rFonts w:ascii="Times New Roman" w:hAnsi="Times New Roman"/>
          <w:sz w:val="24"/>
          <w:szCs w:val="24"/>
        </w:rPr>
        <w:t xml:space="preserve">pozemek </w:t>
      </w:r>
      <w:proofErr w:type="spellStart"/>
      <w:r w:rsidR="00C129AE">
        <w:rPr>
          <w:rFonts w:ascii="Times New Roman" w:hAnsi="Times New Roman"/>
          <w:sz w:val="24"/>
          <w:szCs w:val="24"/>
        </w:rPr>
        <w:t>parc</w:t>
      </w:r>
      <w:proofErr w:type="spellEnd"/>
      <w:r w:rsidR="00C129AE">
        <w:rPr>
          <w:rFonts w:ascii="Times New Roman" w:hAnsi="Times New Roman"/>
          <w:sz w:val="24"/>
          <w:szCs w:val="24"/>
        </w:rPr>
        <w:t>. č. 526/1 v </w:t>
      </w:r>
      <w:proofErr w:type="spellStart"/>
      <w:r w:rsidR="00C129AE">
        <w:rPr>
          <w:rFonts w:ascii="Times New Roman" w:hAnsi="Times New Roman"/>
          <w:sz w:val="24"/>
          <w:szCs w:val="24"/>
        </w:rPr>
        <w:t>k.ú</w:t>
      </w:r>
      <w:proofErr w:type="spellEnd"/>
      <w:r w:rsidR="00C129AE">
        <w:rPr>
          <w:rFonts w:ascii="Times New Roman" w:hAnsi="Times New Roman"/>
          <w:sz w:val="24"/>
          <w:szCs w:val="24"/>
        </w:rPr>
        <w:t>. Albrechtičky</w:t>
      </w:r>
      <w:r w:rsidR="00290DD6" w:rsidRPr="00D940D1">
        <w:rPr>
          <w:rFonts w:ascii="Times New Roman" w:hAnsi="Times New Roman"/>
          <w:sz w:val="24"/>
          <w:szCs w:val="24"/>
        </w:rPr>
        <w:t>.</w:t>
      </w:r>
      <w:r w:rsidR="00CF7AFD" w:rsidRPr="00586D91">
        <w:rPr>
          <w:rFonts w:ascii="Times New Roman" w:hAnsi="Times New Roman"/>
          <w:sz w:val="24"/>
          <w:szCs w:val="24"/>
        </w:rPr>
        <w:t xml:space="preserve"> </w:t>
      </w:r>
    </w:p>
    <w:p w14:paraId="51C173F2" w14:textId="77777777" w:rsidR="00F16DA8" w:rsidRPr="00586D91" w:rsidRDefault="00F16DA8" w:rsidP="00E10336">
      <w:pPr>
        <w:pStyle w:val="Osoby"/>
        <w:tabs>
          <w:tab w:val="left" w:pos="2552"/>
        </w:tabs>
        <w:suppressAutoHyphens/>
        <w:ind w:left="720" w:hanging="720"/>
        <w:jc w:val="both"/>
        <w:rPr>
          <w:rFonts w:ascii="Times New Roman" w:hAnsi="Times New Roman"/>
          <w:color w:val="auto"/>
          <w:szCs w:val="24"/>
        </w:rPr>
      </w:pPr>
    </w:p>
    <w:p w14:paraId="0589EAFA" w14:textId="77777777" w:rsidR="00E856FA" w:rsidRPr="00586D91" w:rsidRDefault="00F16DA8" w:rsidP="00E10336">
      <w:pPr>
        <w:pStyle w:val="Zkladntext2"/>
        <w:tabs>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VI</w:t>
      </w:r>
      <w:r w:rsidR="00130181" w:rsidRPr="00586D91">
        <w:rPr>
          <w:rFonts w:ascii="Times New Roman" w:hAnsi="Times New Roman"/>
          <w:sz w:val="24"/>
          <w:szCs w:val="24"/>
        </w:rPr>
        <w:t>I.9</w:t>
      </w:r>
      <w:r w:rsidR="00047FD6" w:rsidRPr="00586D91">
        <w:rPr>
          <w:rFonts w:ascii="Times New Roman" w:hAnsi="Times New Roman"/>
          <w:sz w:val="24"/>
          <w:szCs w:val="24"/>
        </w:rPr>
        <w:t xml:space="preserve"> </w:t>
      </w:r>
      <w:r w:rsidR="00047FD6" w:rsidRPr="00586D91">
        <w:rPr>
          <w:rFonts w:ascii="Times New Roman" w:hAnsi="Times New Roman"/>
          <w:sz w:val="24"/>
          <w:szCs w:val="24"/>
        </w:rPr>
        <w:tab/>
        <w:t xml:space="preserve">V průběhu provádění Díla </w:t>
      </w:r>
      <w:r w:rsidRPr="00586D91">
        <w:rPr>
          <w:rFonts w:ascii="Times New Roman" w:hAnsi="Times New Roman"/>
          <w:sz w:val="24"/>
          <w:szCs w:val="24"/>
        </w:rPr>
        <w:t>je Zhotovitel povinen se účastnit pravidelných kontrolních dnů svolaných Objednatelem. Jejich frekvence bude Objednatelem upřesněna dodatečně s tím, že datum a místo jejich konání budou Zhotoviteli oznamována s předstihem zápisem v</w:t>
      </w:r>
      <w:r w:rsidR="00047FD6" w:rsidRPr="00586D91">
        <w:rPr>
          <w:rFonts w:ascii="Times New Roman" w:hAnsi="Times New Roman"/>
          <w:sz w:val="24"/>
          <w:szCs w:val="24"/>
        </w:rPr>
        <w:t>e stavebním</w:t>
      </w:r>
      <w:r w:rsidRPr="00586D91">
        <w:rPr>
          <w:rFonts w:ascii="Times New Roman" w:hAnsi="Times New Roman"/>
          <w:sz w:val="24"/>
          <w:szCs w:val="24"/>
        </w:rPr>
        <w:t xml:space="preserve"> deníku. Na těchto kontrolních dnech je Zhotovitel povinen zajistit účast věci znalé osoby či </w:t>
      </w:r>
      <w:r w:rsidRPr="00586D91">
        <w:rPr>
          <w:rFonts w:ascii="Times New Roman" w:hAnsi="Times New Roman"/>
          <w:sz w:val="24"/>
          <w:szCs w:val="24"/>
        </w:rPr>
        <w:lastRenderedPageBreak/>
        <w:t xml:space="preserve">osob, schopných podat kvalifikovaný komentář či vysvětlení účastníkům kontrolního dne k bodům, které budou zařazeny na jeho pořad, jakož i k dalšímu postupu prací. </w:t>
      </w:r>
    </w:p>
    <w:p w14:paraId="1708270E" w14:textId="77777777" w:rsidR="0051738D" w:rsidRPr="00586D91" w:rsidRDefault="0051738D" w:rsidP="00E10336">
      <w:pPr>
        <w:pStyle w:val="Zkladntext2"/>
        <w:tabs>
          <w:tab w:val="clear" w:pos="851"/>
          <w:tab w:val="clear" w:pos="8364"/>
          <w:tab w:val="left" w:pos="720"/>
        </w:tabs>
        <w:ind w:left="720" w:hanging="720"/>
        <w:jc w:val="both"/>
        <w:rPr>
          <w:rFonts w:ascii="Times New Roman" w:hAnsi="Times New Roman"/>
          <w:sz w:val="24"/>
          <w:szCs w:val="24"/>
        </w:rPr>
      </w:pPr>
    </w:p>
    <w:p w14:paraId="2ECEFA56" w14:textId="77777777" w:rsidR="00F16DA8"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VII.10</w:t>
      </w:r>
      <w:r w:rsidR="00F16DA8" w:rsidRPr="00586D91">
        <w:rPr>
          <w:rFonts w:ascii="Times New Roman" w:hAnsi="Times New Roman"/>
          <w:sz w:val="24"/>
          <w:szCs w:val="24"/>
        </w:rPr>
        <w:tab/>
        <w:t>Veškeré odborné práce je Zhotovitel povinen vykonávat prostřednict</w:t>
      </w:r>
      <w:r w:rsidR="00B25900" w:rsidRPr="00586D91">
        <w:rPr>
          <w:rFonts w:ascii="Times New Roman" w:hAnsi="Times New Roman"/>
          <w:sz w:val="24"/>
          <w:szCs w:val="24"/>
        </w:rPr>
        <w:t xml:space="preserve">vím </w:t>
      </w:r>
      <w:r w:rsidR="00F16DA8" w:rsidRPr="00586D91">
        <w:rPr>
          <w:rFonts w:ascii="Times New Roman" w:hAnsi="Times New Roman"/>
          <w:sz w:val="24"/>
          <w:szCs w:val="24"/>
        </w:rPr>
        <w:t>osob majících příslušnou kvalifikaci, což platí i pro subdodavatele Zhotovitele a jejich zaměstnance. Doklad o kvalifikaci veškerých osob, podílejících se na provádění Díla na straně Zhotovitele, je Zhotovitel na vyžádání Objednatele povinen doložit.</w:t>
      </w:r>
    </w:p>
    <w:p w14:paraId="55667C33" w14:textId="77777777" w:rsidR="00F16DA8" w:rsidRPr="00586D91" w:rsidRDefault="00F16DA8" w:rsidP="00E10336">
      <w:pPr>
        <w:suppressAutoHyphens/>
        <w:ind w:left="709" w:hanging="709"/>
        <w:jc w:val="both"/>
        <w:rPr>
          <w:rFonts w:ascii="Times New Roman" w:hAnsi="Times New Roman"/>
          <w:sz w:val="24"/>
          <w:szCs w:val="24"/>
        </w:rPr>
      </w:pPr>
    </w:p>
    <w:p w14:paraId="57B78AE4" w14:textId="77777777" w:rsidR="00F16DA8" w:rsidRPr="00586D91" w:rsidRDefault="00130181" w:rsidP="00E10336">
      <w:pPr>
        <w:suppressAutoHyphens/>
        <w:autoSpaceDE w:val="0"/>
        <w:autoSpaceDN w:val="0"/>
        <w:adjustRightInd w:val="0"/>
        <w:ind w:left="720" w:hanging="720"/>
        <w:jc w:val="both"/>
        <w:rPr>
          <w:rFonts w:ascii="Times New Roman" w:hAnsi="Times New Roman"/>
          <w:sz w:val="24"/>
          <w:szCs w:val="24"/>
        </w:rPr>
      </w:pPr>
      <w:r w:rsidRPr="00586D91">
        <w:rPr>
          <w:rFonts w:ascii="Times New Roman" w:hAnsi="Times New Roman"/>
          <w:sz w:val="24"/>
          <w:szCs w:val="24"/>
        </w:rPr>
        <w:t>VII.11</w:t>
      </w:r>
      <w:r w:rsidR="00F16DA8" w:rsidRPr="00586D91">
        <w:rPr>
          <w:rFonts w:ascii="Times New Roman" w:hAnsi="Times New Roman"/>
          <w:sz w:val="24"/>
          <w:szCs w:val="24"/>
        </w:rPr>
        <w:tab/>
        <w:t xml:space="preserve">Vykládku jednotlivých částí Díla u Objednatele, jejich </w:t>
      </w:r>
      <w:proofErr w:type="spellStart"/>
      <w:r w:rsidR="00F16DA8" w:rsidRPr="00586D91">
        <w:rPr>
          <w:rFonts w:ascii="Times New Roman" w:hAnsi="Times New Roman"/>
          <w:sz w:val="24"/>
          <w:szCs w:val="24"/>
        </w:rPr>
        <w:t>mezistaveništní</w:t>
      </w:r>
      <w:proofErr w:type="spellEnd"/>
      <w:r w:rsidR="00F16DA8" w:rsidRPr="00586D91">
        <w:rPr>
          <w:rFonts w:ascii="Times New Roman" w:hAnsi="Times New Roman"/>
          <w:sz w:val="24"/>
          <w:szCs w:val="24"/>
        </w:rPr>
        <w:t xml:space="preserve"> přesun, přesun k montáži a odzkoušení zajišťuje Zhotovitel na vlastní náklady a odpovědnost. </w:t>
      </w:r>
    </w:p>
    <w:p w14:paraId="375828EA" w14:textId="77777777" w:rsidR="00F16DA8" w:rsidRPr="00586D91" w:rsidRDefault="00F16DA8" w:rsidP="00E10336">
      <w:pPr>
        <w:suppressAutoHyphens/>
        <w:ind w:left="709" w:hanging="709"/>
        <w:jc w:val="both"/>
        <w:rPr>
          <w:rFonts w:ascii="Times New Roman" w:hAnsi="Times New Roman"/>
          <w:sz w:val="24"/>
          <w:szCs w:val="24"/>
        </w:rPr>
      </w:pPr>
    </w:p>
    <w:p w14:paraId="4C267BEA" w14:textId="77777777" w:rsidR="00F16DA8" w:rsidRPr="00586D91" w:rsidRDefault="00130181" w:rsidP="00E10336">
      <w:pPr>
        <w:pStyle w:val="Zkladntext3"/>
        <w:tabs>
          <w:tab w:val="left" w:pos="720"/>
        </w:tabs>
        <w:suppressAutoHyphens/>
        <w:ind w:left="720" w:hanging="720"/>
        <w:jc w:val="both"/>
        <w:rPr>
          <w:rFonts w:ascii="Times New Roman" w:hAnsi="Times New Roman"/>
          <w:sz w:val="24"/>
          <w:szCs w:val="24"/>
        </w:rPr>
      </w:pPr>
      <w:r w:rsidRPr="00586D91">
        <w:rPr>
          <w:rFonts w:ascii="Times New Roman" w:hAnsi="Times New Roman"/>
          <w:sz w:val="24"/>
          <w:szCs w:val="24"/>
        </w:rPr>
        <w:t>VII.12</w:t>
      </w:r>
      <w:r w:rsidR="00F16DA8" w:rsidRPr="00586D91">
        <w:rPr>
          <w:rFonts w:ascii="Times New Roman" w:hAnsi="Times New Roman"/>
          <w:sz w:val="24"/>
          <w:szCs w:val="24"/>
        </w:rPr>
        <w:tab/>
        <w:t xml:space="preserve">Zhotovitel je povinen udržovat na staveništi čistotu a pořádek a je povinen na vlastní náklady zajistit naložení s veškerým odpadem, vzniklým jeho činností, v souladu s příslušným obecně závazným právním předpisem jakožto jeho původce. </w:t>
      </w:r>
    </w:p>
    <w:p w14:paraId="7B6C90DA" w14:textId="77777777" w:rsidR="00F16DA8" w:rsidRPr="00586D91" w:rsidRDefault="00B25900" w:rsidP="00E10336">
      <w:pPr>
        <w:tabs>
          <w:tab w:val="left" w:pos="567"/>
        </w:tabs>
        <w:suppressAutoHyphens/>
        <w:ind w:left="709" w:hanging="709"/>
        <w:jc w:val="both"/>
        <w:rPr>
          <w:rFonts w:ascii="Times New Roman" w:hAnsi="Times New Roman"/>
          <w:sz w:val="24"/>
          <w:szCs w:val="24"/>
        </w:rPr>
      </w:pPr>
      <w:r w:rsidRPr="00586D91">
        <w:rPr>
          <w:rFonts w:ascii="Times New Roman" w:hAnsi="Times New Roman"/>
          <w:sz w:val="24"/>
          <w:szCs w:val="24"/>
        </w:rPr>
        <w:tab/>
      </w:r>
      <w:r w:rsidRPr="00586D91">
        <w:rPr>
          <w:rFonts w:ascii="Times New Roman" w:hAnsi="Times New Roman"/>
          <w:sz w:val="24"/>
          <w:szCs w:val="24"/>
        </w:rPr>
        <w:tab/>
      </w:r>
      <w:r w:rsidR="00F16DA8" w:rsidRPr="00586D91">
        <w:rPr>
          <w:rFonts w:ascii="Times New Roman" w:hAnsi="Times New Roman"/>
          <w:sz w:val="24"/>
          <w:szCs w:val="24"/>
        </w:rPr>
        <w:t xml:space="preserve">Zároveň je povinen předat </w:t>
      </w:r>
      <w:r w:rsidR="00C27813" w:rsidRPr="00586D91">
        <w:rPr>
          <w:rFonts w:ascii="Times New Roman" w:hAnsi="Times New Roman"/>
          <w:sz w:val="24"/>
          <w:szCs w:val="24"/>
        </w:rPr>
        <w:t>Objednateli ve</w:t>
      </w:r>
      <w:r w:rsidR="00F16DA8" w:rsidRPr="00586D91">
        <w:rPr>
          <w:rFonts w:ascii="Times New Roman" w:hAnsi="Times New Roman"/>
          <w:sz w:val="24"/>
          <w:szCs w:val="24"/>
        </w:rPr>
        <w:t xml:space="preserve"> lhůtě do 10 dnů ode dne převzetí Díla Objednatelem vyklízené staveniště</w:t>
      </w:r>
      <w:r w:rsidR="00ED3BD2" w:rsidRPr="00586D91">
        <w:rPr>
          <w:rFonts w:ascii="Times New Roman" w:hAnsi="Times New Roman"/>
          <w:sz w:val="24"/>
          <w:szCs w:val="24"/>
        </w:rPr>
        <w:t>.</w:t>
      </w:r>
    </w:p>
    <w:p w14:paraId="0EFDFB07" w14:textId="77777777" w:rsidR="00F16DA8" w:rsidRPr="00586D91" w:rsidRDefault="00F16DA8" w:rsidP="00E10336">
      <w:pPr>
        <w:suppressAutoHyphens/>
        <w:ind w:left="709" w:hanging="709"/>
        <w:jc w:val="both"/>
        <w:rPr>
          <w:rFonts w:ascii="Times New Roman" w:hAnsi="Times New Roman"/>
        </w:rPr>
      </w:pPr>
    </w:p>
    <w:p w14:paraId="4093EA86" w14:textId="77777777" w:rsidR="00950904"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VII.13</w:t>
      </w:r>
      <w:r w:rsidR="00950904" w:rsidRPr="00586D91">
        <w:rPr>
          <w:rFonts w:ascii="Times New Roman" w:hAnsi="Times New Roman"/>
        </w:rPr>
        <w:tab/>
      </w:r>
      <w:r w:rsidR="00950904" w:rsidRPr="00586D91">
        <w:rPr>
          <w:rFonts w:ascii="Times New Roman" w:hAnsi="Times New Roman"/>
          <w:sz w:val="24"/>
          <w:szCs w:val="24"/>
        </w:rPr>
        <w:t>Zhotovitel odpovídá za splnění veškerých svých povinností, které mu jakožto zaměstnavateli plynou ze zákona č. 435/2004 Sb., o zaměstnanosti, v platném znění, a odpovídá i za splnění těchto povinností svými subdodavateli. Bude-li v důsledku jejich porušení jakýmkoliv způsobem narušeno provádění Díla, případně postihne-li toto porušení jakýmkoliv způsobem Objednatele, je Zhotovitel povinen nahradit Ob</w:t>
      </w:r>
      <w:r w:rsidR="00813F17" w:rsidRPr="00586D91">
        <w:rPr>
          <w:rFonts w:ascii="Times New Roman" w:hAnsi="Times New Roman"/>
          <w:sz w:val="24"/>
          <w:szCs w:val="24"/>
        </w:rPr>
        <w:t>jednateli veškerou újmu</w:t>
      </w:r>
      <w:r w:rsidR="00950904" w:rsidRPr="00586D91">
        <w:rPr>
          <w:rFonts w:ascii="Times New Roman" w:hAnsi="Times New Roman"/>
          <w:sz w:val="24"/>
          <w:szCs w:val="24"/>
        </w:rPr>
        <w:t xml:space="preserve">, která mu tímto vznikne.   </w:t>
      </w:r>
    </w:p>
    <w:p w14:paraId="0598EC40" w14:textId="77777777" w:rsidR="00082967" w:rsidRPr="00586D91" w:rsidRDefault="00082967" w:rsidP="00E10336">
      <w:pPr>
        <w:suppressAutoHyphens/>
        <w:ind w:left="709" w:hanging="709"/>
        <w:jc w:val="both"/>
        <w:rPr>
          <w:rFonts w:ascii="Times New Roman" w:hAnsi="Times New Roman"/>
        </w:rPr>
      </w:pPr>
    </w:p>
    <w:p w14:paraId="56AC175C" w14:textId="77777777" w:rsidR="007D7687" w:rsidRPr="00586D91" w:rsidRDefault="00130181"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VII.14</w:t>
      </w:r>
      <w:r w:rsidR="007D7687" w:rsidRPr="00586D91">
        <w:rPr>
          <w:rFonts w:ascii="Times New Roman" w:hAnsi="Times New Roman"/>
          <w:sz w:val="24"/>
          <w:szCs w:val="24"/>
        </w:rPr>
        <w:tab/>
        <w:t>Zhotovitel je povinen na pracovišti provést na vlastní náklady veškerá opatření nutná k zajištění ochrany životního prostředí, k minimalizování škod na majetku objednatele a třetích osob, k omezení obtěžování objednatele a třetích osob znečištěním, hlukem a dalšími následky činnosti zhotovitele, jakož i ke znečišťování pozemních komunikací, vod a k porušení ochranných pásem. Zhotovitel odpovídá za veškerou škodu, která vznikne objednateli nebo třetím osobám v souvislosti s prováděním díla nebo činností pracovníků zhotovitele.</w:t>
      </w:r>
    </w:p>
    <w:p w14:paraId="2BB2FAA4" w14:textId="275D40B9" w:rsidR="00075547" w:rsidRDefault="00426706" w:rsidP="000F0CB0">
      <w:pPr>
        <w:suppressAutoHyphens/>
        <w:ind w:left="709" w:firstLine="11"/>
        <w:jc w:val="both"/>
        <w:rPr>
          <w:rFonts w:ascii="Times New Roman" w:hAnsi="Times New Roman"/>
          <w:sz w:val="24"/>
          <w:szCs w:val="24"/>
        </w:rPr>
      </w:pPr>
      <w:r w:rsidRPr="00586D91">
        <w:rPr>
          <w:rFonts w:ascii="Times New Roman" w:hAnsi="Times New Roman"/>
          <w:sz w:val="24"/>
          <w:szCs w:val="24"/>
        </w:rPr>
        <w:t xml:space="preserve">Převzetím staveniště k provedení díla nese zhotovitel nebezpečí všech škod na prováděném díle až do </w:t>
      </w:r>
      <w:r w:rsidRPr="00586D91">
        <w:rPr>
          <w:rFonts w:ascii="Times New Roman" w:hAnsi="Times New Roman"/>
          <w:sz w:val="24"/>
          <w:szCs w:val="24"/>
        </w:rPr>
        <w:tab/>
        <w:t xml:space="preserve">doby jeho dokončení a předání objednateli. V souvislosti s tím zhotovitel nese odpovědnost také za </w:t>
      </w:r>
      <w:r w:rsidRPr="00586D91">
        <w:rPr>
          <w:rFonts w:ascii="Times New Roman" w:hAnsi="Times New Roman"/>
          <w:sz w:val="24"/>
          <w:szCs w:val="24"/>
        </w:rPr>
        <w:tab/>
        <w:t>škodu způsobenou třetím oso</w:t>
      </w:r>
      <w:r w:rsidR="00316354" w:rsidRPr="00586D91">
        <w:rPr>
          <w:rFonts w:ascii="Times New Roman" w:hAnsi="Times New Roman"/>
          <w:sz w:val="24"/>
          <w:szCs w:val="24"/>
        </w:rPr>
        <w:t>bám na jejich zdraví a majetku.</w:t>
      </w:r>
    </w:p>
    <w:p w14:paraId="06D65E6B" w14:textId="77777777" w:rsidR="00430F1F" w:rsidRDefault="00430F1F" w:rsidP="000F0CB0">
      <w:pPr>
        <w:suppressAutoHyphens/>
        <w:ind w:left="709" w:firstLine="11"/>
        <w:jc w:val="both"/>
        <w:rPr>
          <w:rFonts w:ascii="Times New Roman" w:hAnsi="Times New Roman"/>
          <w:sz w:val="24"/>
          <w:szCs w:val="24"/>
        </w:rPr>
      </w:pPr>
    </w:p>
    <w:p w14:paraId="13733FC4" w14:textId="686D5EBF" w:rsidR="00937977" w:rsidRPr="00937977" w:rsidRDefault="00DE5445" w:rsidP="00937977">
      <w:pPr>
        <w:suppressAutoHyphens/>
        <w:jc w:val="both"/>
        <w:rPr>
          <w:rFonts w:ascii="Times New Roman" w:hAnsi="Times New Roman"/>
          <w:sz w:val="24"/>
          <w:szCs w:val="24"/>
        </w:rPr>
      </w:pPr>
      <w:r>
        <w:rPr>
          <w:rFonts w:ascii="Times New Roman" w:hAnsi="Times New Roman"/>
          <w:sz w:val="24"/>
          <w:szCs w:val="24"/>
        </w:rPr>
        <w:t xml:space="preserve">VII.15 </w:t>
      </w:r>
      <w:r w:rsidR="00937977" w:rsidRPr="00937977">
        <w:rPr>
          <w:rFonts w:ascii="Times New Roman" w:hAnsi="Times New Roman"/>
          <w:sz w:val="24"/>
          <w:szCs w:val="24"/>
        </w:rPr>
        <w:t xml:space="preserve">Zhotovitel se před zahájením prací zavazuje předat objednateli tyto dokumenty: </w:t>
      </w:r>
    </w:p>
    <w:p w14:paraId="4761FDC5" w14:textId="31BF0A3F" w:rsidR="00937977" w:rsidRPr="00937977" w:rsidRDefault="00937977" w:rsidP="00CE3DA9">
      <w:pPr>
        <w:suppressAutoHyphens/>
        <w:ind w:left="720"/>
        <w:jc w:val="both"/>
        <w:rPr>
          <w:rFonts w:ascii="Times New Roman" w:hAnsi="Times New Roman"/>
          <w:sz w:val="24"/>
          <w:szCs w:val="24"/>
        </w:rPr>
      </w:pPr>
      <w:r w:rsidRPr="00937977">
        <w:rPr>
          <w:rFonts w:ascii="Times New Roman" w:hAnsi="Times New Roman"/>
          <w:sz w:val="24"/>
          <w:szCs w:val="24"/>
        </w:rPr>
        <w:t>Potvrzení ÚSSZ</w:t>
      </w:r>
      <w:r w:rsidR="00DE605A">
        <w:rPr>
          <w:rFonts w:ascii="Times New Roman" w:hAnsi="Times New Roman"/>
          <w:sz w:val="24"/>
          <w:szCs w:val="24"/>
        </w:rPr>
        <w:t xml:space="preserve">, že </w:t>
      </w:r>
      <w:r w:rsidR="00A25430">
        <w:rPr>
          <w:rFonts w:ascii="Times New Roman" w:hAnsi="Times New Roman"/>
          <w:sz w:val="24"/>
          <w:szCs w:val="24"/>
        </w:rPr>
        <w:t xml:space="preserve">u </w:t>
      </w:r>
      <w:r w:rsidR="00DE605A">
        <w:rPr>
          <w:rFonts w:ascii="Times New Roman" w:hAnsi="Times New Roman"/>
          <w:sz w:val="24"/>
          <w:szCs w:val="24"/>
        </w:rPr>
        <w:t>zhotovitel</w:t>
      </w:r>
      <w:r w:rsidR="006104CA">
        <w:rPr>
          <w:rFonts w:ascii="Times New Roman" w:hAnsi="Times New Roman"/>
          <w:sz w:val="24"/>
          <w:szCs w:val="24"/>
        </w:rPr>
        <w:t>e</w:t>
      </w:r>
      <w:r w:rsidR="00DE605A">
        <w:rPr>
          <w:rFonts w:ascii="Times New Roman" w:hAnsi="Times New Roman"/>
          <w:sz w:val="24"/>
          <w:szCs w:val="24"/>
        </w:rPr>
        <w:t xml:space="preserve"> </w:t>
      </w:r>
      <w:r w:rsidR="00A25430">
        <w:rPr>
          <w:rFonts w:ascii="Times New Roman" w:hAnsi="Times New Roman"/>
          <w:sz w:val="24"/>
          <w:szCs w:val="24"/>
        </w:rPr>
        <w:t>nee</w:t>
      </w:r>
      <w:r w:rsidR="008852AE">
        <w:rPr>
          <w:rFonts w:ascii="Times New Roman" w:hAnsi="Times New Roman"/>
          <w:sz w:val="24"/>
          <w:szCs w:val="24"/>
        </w:rPr>
        <w:t>vid</w:t>
      </w:r>
      <w:r w:rsidR="00A25430">
        <w:rPr>
          <w:rFonts w:ascii="Times New Roman" w:hAnsi="Times New Roman"/>
          <w:sz w:val="24"/>
          <w:szCs w:val="24"/>
        </w:rPr>
        <w:t>uje</w:t>
      </w:r>
      <w:r w:rsidR="008852AE">
        <w:rPr>
          <w:rFonts w:ascii="Times New Roman" w:hAnsi="Times New Roman"/>
          <w:sz w:val="24"/>
          <w:szCs w:val="24"/>
        </w:rPr>
        <w:t xml:space="preserve"> </w:t>
      </w:r>
      <w:r w:rsidRPr="00937977">
        <w:rPr>
          <w:rFonts w:ascii="Times New Roman" w:hAnsi="Times New Roman"/>
          <w:sz w:val="24"/>
          <w:szCs w:val="24"/>
        </w:rPr>
        <w:t>nedoplat</w:t>
      </w:r>
      <w:r w:rsidR="008852AE">
        <w:rPr>
          <w:rFonts w:ascii="Times New Roman" w:hAnsi="Times New Roman"/>
          <w:sz w:val="24"/>
          <w:szCs w:val="24"/>
        </w:rPr>
        <w:t>ek</w:t>
      </w:r>
      <w:r w:rsidRPr="00937977">
        <w:rPr>
          <w:rFonts w:ascii="Times New Roman" w:hAnsi="Times New Roman"/>
          <w:sz w:val="24"/>
          <w:szCs w:val="24"/>
        </w:rPr>
        <w:t xml:space="preserve"> na pojistném </w:t>
      </w:r>
      <w:r w:rsidR="008852AE">
        <w:rPr>
          <w:rFonts w:ascii="Times New Roman" w:hAnsi="Times New Roman"/>
          <w:sz w:val="24"/>
          <w:szCs w:val="24"/>
        </w:rPr>
        <w:t xml:space="preserve">a penále </w:t>
      </w:r>
      <w:r w:rsidRPr="00937977">
        <w:rPr>
          <w:rFonts w:ascii="Times New Roman" w:hAnsi="Times New Roman"/>
          <w:sz w:val="24"/>
          <w:szCs w:val="24"/>
        </w:rPr>
        <w:t>na sociální zabezpečení a příspěvku na státní politiku zaměstnanosti</w:t>
      </w:r>
      <w:r w:rsidR="00C56748">
        <w:rPr>
          <w:rFonts w:ascii="Times New Roman" w:hAnsi="Times New Roman"/>
          <w:sz w:val="24"/>
          <w:szCs w:val="24"/>
        </w:rPr>
        <w:t xml:space="preserve">, </w:t>
      </w:r>
      <w:r w:rsidRPr="00937977">
        <w:rPr>
          <w:rFonts w:ascii="Times New Roman" w:hAnsi="Times New Roman"/>
          <w:sz w:val="24"/>
          <w:szCs w:val="24"/>
        </w:rPr>
        <w:t>ne starší než 3 měsíce</w:t>
      </w:r>
    </w:p>
    <w:p w14:paraId="155157EB" w14:textId="28BF1439" w:rsidR="00937977" w:rsidRPr="00937977" w:rsidRDefault="001C7A1E" w:rsidP="00CE3DA9">
      <w:pPr>
        <w:suppressAutoHyphens/>
        <w:ind w:left="720"/>
        <w:jc w:val="both"/>
        <w:rPr>
          <w:rFonts w:ascii="Times New Roman" w:hAnsi="Times New Roman"/>
          <w:sz w:val="24"/>
          <w:szCs w:val="24"/>
        </w:rPr>
      </w:pPr>
      <w:r>
        <w:rPr>
          <w:rFonts w:ascii="Times New Roman" w:hAnsi="Times New Roman"/>
          <w:sz w:val="24"/>
          <w:szCs w:val="24"/>
        </w:rPr>
        <w:t xml:space="preserve">Potvrzení </w:t>
      </w:r>
      <w:r w:rsidR="003D7211">
        <w:rPr>
          <w:rFonts w:ascii="Times New Roman" w:hAnsi="Times New Roman"/>
          <w:sz w:val="24"/>
          <w:szCs w:val="24"/>
        </w:rPr>
        <w:t xml:space="preserve">ve formě </w:t>
      </w:r>
      <w:r w:rsidR="00937977" w:rsidRPr="00937977">
        <w:rPr>
          <w:rFonts w:ascii="Times New Roman" w:hAnsi="Times New Roman"/>
          <w:sz w:val="24"/>
          <w:szCs w:val="24"/>
        </w:rPr>
        <w:t xml:space="preserve">prohlášení </w:t>
      </w:r>
      <w:r w:rsidR="00430F1F">
        <w:rPr>
          <w:rFonts w:ascii="Times New Roman" w:hAnsi="Times New Roman"/>
          <w:sz w:val="24"/>
          <w:szCs w:val="24"/>
        </w:rPr>
        <w:t>zhotovitele</w:t>
      </w:r>
      <w:r w:rsidR="0077785F">
        <w:rPr>
          <w:rFonts w:ascii="Times New Roman" w:hAnsi="Times New Roman"/>
          <w:sz w:val="24"/>
          <w:szCs w:val="24"/>
        </w:rPr>
        <w:t xml:space="preserve"> nebo potvrzení </w:t>
      </w:r>
      <w:r w:rsidR="003D7211">
        <w:rPr>
          <w:rFonts w:ascii="Times New Roman" w:hAnsi="Times New Roman"/>
          <w:sz w:val="24"/>
          <w:szCs w:val="24"/>
        </w:rPr>
        <w:t xml:space="preserve">od </w:t>
      </w:r>
      <w:r w:rsidR="0077785F">
        <w:rPr>
          <w:rFonts w:ascii="Times New Roman" w:hAnsi="Times New Roman"/>
          <w:sz w:val="24"/>
          <w:szCs w:val="24"/>
        </w:rPr>
        <w:t>všech zdravotních pojišťoven</w:t>
      </w:r>
      <w:r w:rsidR="00937977" w:rsidRPr="00937977">
        <w:rPr>
          <w:rFonts w:ascii="Times New Roman" w:hAnsi="Times New Roman"/>
          <w:sz w:val="24"/>
          <w:szCs w:val="24"/>
        </w:rPr>
        <w:t xml:space="preserve">, ne starší než 3 měsíce, že </w:t>
      </w:r>
      <w:r w:rsidR="00430F1F">
        <w:rPr>
          <w:rFonts w:ascii="Times New Roman" w:hAnsi="Times New Roman"/>
          <w:sz w:val="24"/>
          <w:szCs w:val="24"/>
        </w:rPr>
        <w:t xml:space="preserve">zhotovitel </w:t>
      </w:r>
      <w:r w:rsidR="00937977" w:rsidRPr="00937977">
        <w:rPr>
          <w:rFonts w:ascii="Times New Roman" w:hAnsi="Times New Roman"/>
          <w:sz w:val="24"/>
          <w:szCs w:val="24"/>
        </w:rPr>
        <w:t>nemá</w:t>
      </w:r>
      <w:r w:rsidR="00DE0CD1" w:rsidRPr="00DE0CD1">
        <w:rPr>
          <w:rFonts w:asciiTheme="minorHAnsi" w:eastAsiaTheme="minorHAnsi" w:hAnsiTheme="minorHAnsi" w:cstheme="minorBidi"/>
          <w:kern w:val="2"/>
          <w:sz w:val="22"/>
          <w:szCs w:val="22"/>
          <w:lang w:eastAsia="en-US"/>
          <w14:ligatures w14:val="standardContextual"/>
        </w:rPr>
        <w:t xml:space="preserve"> </w:t>
      </w:r>
      <w:r w:rsidR="00DE0CD1" w:rsidRPr="00DE0CD1">
        <w:rPr>
          <w:rFonts w:ascii="Times New Roman" w:hAnsi="Times New Roman"/>
          <w:sz w:val="24"/>
          <w:szCs w:val="24"/>
        </w:rPr>
        <w:t>nedoplatek na pojistném a penále</w:t>
      </w:r>
      <w:r w:rsidR="00937977" w:rsidRPr="00937977">
        <w:rPr>
          <w:rFonts w:ascii="Times New Roman" w:hAnsi="Times New Roman"/>
          <w:sz w:val="24"/>
          <w:szCs w:val="24"/>
        </w:rPr>
        <w:t xml:space="preserve"> na veřejném zdravotním pojištění </w:t>
      </w:r>
    </w:p>
    <w:p w14:paraId="6CA694AE" w14:textId="3112E4F2" w:rsidR="00937977" w:rsidRDefault="00937977" w:rsidP="00CE3DA9">
      <w:pPr>
        <w:suppressAutoHyphens/>
        <w:ind w:left="720"/>
        <w:jc w:val="both"/>
        <w:rPr>
          <w:rFonts w:ascii="Times New Roman" w:hAnsi="Times New Roman"/>
          <w:sz w:val="24"/>
          <w:szCs w:val="24"/>
        </w:rPr>
      </w:pPr>
      <w:r w:rsidRPr="00937977">
        <w:rPr>
          <w:rFonts w:ascii="Times New Roman" w:hAnsi="Times New Roman"/>
          <w:sz w:val="24"/>
          <w:szCs w:val="24"/>
        </w:rPr>
        <w:t xml:space="preserve">Potvrzení Státního úřadu inspekce práce, že </w:t>
      </w:r>
      <w:r w:rsidR="00682892">
        <w:rPr>
          <w:rFonts w:ascii="Times New Roman" w:hAnsi="Times New Roman"/>
          <w:sz w:val="24"/>
          <w:szCs w:val="24"/>
        </w:rPr>
        <w:t xml:space="preserve">zhotoviteli </w:t>
      </w:r>
      <w:r w:rsidRPr="00937977">
        <w:rPr>
          <w:rFonts w:ascii="Times New Roman" w:hAnsi="Times New Roman"/>
          <w:sz w:val="24"/>
          <w:szCs w:val="24"/>
        </w:rPr>
        <w:t>nebyla pravomocně uložena pokuta vyšší než 100 000 Kč za porušení povinností vyplývajících z pracovněprávních předpisů za posledních 12 měsíců.</w:t>
      </w:r>
    </w:p>
    <w:p w14:paraId="478BDA2A" w14:textId="77777777" w:rsidR="00965292" w:rsidRDefault="00965292" w:rsidP="00965292">
      <w:pPr>
        <w:suppressAutoHyphens/>
        <w:ind w:left="720"/>
        <w:jc w:val="both"/>
        <w:rPr>
          <w:rFonts w:ascii="Times New Roman" w:hAnsi="Times New Roman"/>
          <w:sz w:val="24"/>
          <w:szCs w:val="24"/>
        </w:rPr>
      </w:pPr>
    </w:p>
    <w:p w14:paraId="16790B30" w14:textId="19D4F3A0" w:rsidR="00965292" w:rsidRDefault="00965292" w:rsidP="00965292">
      <w:pPr>
        <w:suppressAutoHyphens/>
        <w:jc w:val="both"/>
        <w:rPr>
          <w:rFonts w:ascii="Times New Roman" w:hAnsi="Times New Roman"/>
          <w:sz w:val="24"/>
          <w:szCs w:val="24"/>
        </w:rPr>
      </w:pPr>
      <w:r>
        <w:rPr>
          <w:rFonts w:ascii="Times New Roman" w:hAnsi="Times New Roman"/>
          <w:sz w:val="24"/>
          <w:szCs w:val="24"/>
        </w:rPr>
        <w:t>VII.16 K zahájení přejímacího řízení je zhotovitel povinen předložit zejména:</w:t>
      </w:r>
    </w:p>
    <w:p w14:paraId="0D18737A" w14:textId="12842487"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s</w:t>
      </w:r>
      <w:r w:rsidR="00965292">
        <w:rPr>
          <w:rFonts w:ascii="Times New Roman" w:hAnsi="Times New Roman"/>
          <w:sz w:val="24"/>
          <w:szCs w:val="24"/>
        </w:rPr>
        <w:t>tavební deník</w:t>
      </w:r>
    </w:p>
    <w:p w14:paraId="1C5D3E18" w14:textId="727A0C2F"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a</w:t>
      </w:r>
      <w:r w:rsidR="00965292">
        <w:rPr>
          <w:rFonts w:ascii="Times New Roman" w:hAnsi="Times New Roman"/>
          <w:sz w:val="24"/>
          <w:szCs w:val="24"/>
        </w:rPr>
        <w:t>testy použitých materiálů</w:t>
      </w:r>
    </w:p>
    <w:p w14:paraId="7F9DA471" w14:textId="4F32494E"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d</w:t>
      </w:r>
      <w:r w:rsidR="00965292">
        <w:rPr>
          <w:rFonts w:ascii="Times New Roman" w:hAnsi="Times New Roman"/>
          <w:sz w:val="24"/>
          <w:szCs w:val="24"/>
        </w:rPr>
        <w:t>oklady o provedených zkouškách a měření</w:t>
      </w:r>
    </w:p>
    <w:p w14:paraId="22912B10" w14:textId="57331445"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p</w:t>
      </w:r>
      <w:r w:rsidR="00965292">
        <w:rPr>
          <w:rFonts w:ascii="Times New Roman" w:hAnsi="Times New Roman"/>
          <w:sz w:val="24"/>
          <w:szCs w:val="24"/>
        </w:rPr>
        <w:t>rohlášení o shodě</w:t>
      </w:r>
    </w:p>
    <w:p w14:paraId="7A105829" w14:textId="5D9D7A39" w:rsidR="00965292" w:rsidRDefault="00A03AF6" w:rsidP="00965292">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d</w:t>
      </w:r>
      <w:r w:rsidR="00965292">
        <w:rPr>
          <w:rFonts w:ascii="Times New Roman" w:hAnsi="Times New Roman"/>
          <w:sz w:val="24"/>
          <w:szCs w:val="24"/>
        </w:rPr>
        <w:t>oklady o likvidaci odpadů</w:t>
      </w:r>
    </w:p>
    <w:p w14:paraId="05DC5493" w14:textId="7D66D0C4" w:rsidR="00965292" w:rsidRPr="00CE3DA9" w:rsidRDefault="00A03AF6" w:rsidP="00CE3DA9">
      <w:pPr>
        <w:pStyle w:val="Odstavecseseznamem"/>
        <w:numPr>
          <w:ilvl w:val="0"/>
          <w:numId w:val="26"/>
        </w:numPr>
        <w:suppressAutoHyphens/>
        <w:jc w:val="both"/>
        <w:rPr>
          <w:rFonts w:ascii="Times New Roman" w:hAnsi="Times New Roman"/>
          <w:sz w:val="24"/>
          <w:szCs w:val="24"/>
        </w:rPr>
      </w:pPr>
      <w:r>
        <w:rPr>
          <w:rFonts w:ascii="Times New Roman" w:hAnsi="Times New Roman"/>
          <w:sz w:val="24"/>
          <w:szCs w:val="24"/>
        </w:rPr>
        <w:t>r</w:t>
      </w:r>
      <w:r w:rsidR="00965292">
        <w:rPr>
          <w:rFonts w:ascii="Times New Roman" w:hAnsi="Times New Roman"/>
          <w:sz w:val="24"/>
          <w:szCs w:val="24"/>
        </w:rPr>
        <w:t>evizní zprávy</w:t>
      </w:r>
    </w:p>
    <w:p w14:paraId="3F88AEDB" w14:textId="79A8E37E" w:rsidR="00DF0457" w:rsidRDefault="00DF0457" w:rsidP="000F0CB0">
      <w:pPr>
        <w:suppressAutoHyphens/>
        <w:ind w:left="709" w:firstLine="11"/>
        <w:jc w:val="both"/>
        <w:rPr>
          <w:rFonts w:ascii="Times New Roman" w:hAnsi="Times New Roman"/>
          <w:sz w:val="24"/>
          <w:szCs w:val="24"/>
        </w:rPr>
      </w:pPr>
    </w:p>
    <w:p w14:paraId="5F2C541B" w14:textId="42A3690C" w:rsidR="00DF0457" w:rsidRDefault="00DF0457" w:rsidP="000F0CB0">
      <w:pPr>
        <w:suppressAutoHyphens/>
        <w:ind w:left="709" w:firstLine="11"/>
        <w:jc w:val="both"/>
        <w:rPr>
          <w:rFonts w:ascii="Times New Roman" w:hAnsi="Times New Roman"/>
          <w:sz w:val="24"/>
          <w:szCs w:val="24"/>
        </w:rPr>
      </w:pPr>
    </w:p>
    <w:p w14:paraId="7D356677"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color w:val="808000"/>
          <w:sz w:val="24"/>
          <w:szCs w:val="24"/>
        </w:rPr>
      </w:pPr>
      <w:r w:rsidRPr="00586D91">
        <w:rPr>
          <w:rFonts w:ascii="Times New Roman" w:hAnsi="Times New Roman"/>
          <w:caps w:val="0"/>
          <w:sz w:val="24"/>
          <w:szCs w:val="24"/>
        </w:rPr>
        <w:lastRenderedPageBreak/>
        <w:t xml:space="preserve">VIII. </w:t>
      </w:r>
      <w:r w:rsidRPr="00586D91">
        <w:rPr>
          <w:rFonts w:ascii="Times New Roman" w:hAnsi="Times New Roman"/>
          <w:caps w:val="0"/>
          <w:sz w:val="24"/>
          <w:szCs w:val="24"/>
        </w:rPr>
        <w:tab/>
        <w:t>Stavební deník a dokumentace</w:t>
      </w:r>
    </w:p>
    <w:p w14:paraId="04A8CC6F" w14:textId="77777777" w:rsidR="00F16DA8" w:rsidRPr="00586D91" w:rsidRDefault="00F16DA8" w:rsidP="00E10336">
      <w:pPr>
        <w:tabs>
          <w:tab w:val="left" w:pos="0"/>
          <w:tab w:val="left" w:pos="567"/>
        </w:tabs>
        <w:suppressAutoHyphens/>
        <w:ind w:left="567"/>
        <w:rPr>
          <w:rFonts w:ascii="Times New Roman" w:hAnsi="Times New Roman"/>
          <w:sz w:val="24"/>
          <w:szCs w:val="24"/>
        </w:rPr>
      </w:pPr>
    </w:p>
    <w:p w14:paraId="5AB772B3" w14:textId="77777777" w:rsidR="00F16DA8" w:rsidRPr="00586D91" w:rsidRDefault="00F16DA8" w:rsidP="00885129">
      <w:pPr>
        <w:tabs>
          <w:tab w:val="left" w:pos="720"/>
          <w:tab w:val="left" w:pos="8080"/>
        </w:tabs>
        <w:suppressAutoHyphens/>
        <w:ind w:left="709" w:hanging="709"/>
        <w:jc w:val="both"/>
        <w:rPr>
          <w:rFonts w:ascii="Times New Roman" w:hAnsi="Times New Roman"/>
          <w:sz w:val="24"/>
          <w:szCs w:val="24"/>
        </w:rPr>
      </w:pPr>
      <w:r w:rsidRPr="00586D91">
        <w:rPr>
          <w:rFonts w:ascii="Times New Roman" w:hAnsi="Times New Roman"/>
          <w:sz w:val="24"/>
          <w:szCs w:val="24"/>
        </w:rPr>
        <w:t xml:space="preserve">VIII.1  </w:t>
      </w:r>
      <w:r w:rsidRPr="00586D91">
        <w:rPr>
          <w:rFonts w:ascii="Times New Roman" w:hAnsi="Times New Roman"/>
          <w:sz w:val="24"/>
          <w:szCs w:val="24"/>
        </w:rPr>
        <w:tab/>
        <w:t xml:space="preserve">Zhotovitel je povinen v průběhu provádění Díla počínaje dnem zahájení prací na staveništi vést </w:t>
      </w:r>
      <w:r w:rsidR="00616C3D" w:rsidRPr="00586D91">
        <w:rPr>
          <w:rFonts w:ascii="Times New Roman" w:hAnsi="Times New Roman"/>
          <w:sz w:val="24"/>
          <w:szCs w:val="24"/>
        </w:rPr>
        <w:t>stavební</w:t>
      </w:r>
      <w:r w:rsidRPr="00586D91">
        <w:rPr>
          <w:rFonts w:ascii="Times New Roman" w:hAnsi="Times New Roman"/>
          <w:sz w:val="24"/>
          <w:szCs w:val="24"/>
        </w:rPr>
        <w:t xml:space="preserve"> deník, do kterého bude zaznamenávat postup a rozsah prací včetně denního stavu pracovníků, </w:t>
      </w:r>
      <w:r w:rsidR="00C27813" w:rsidRPr="00586D91">
        <w:rPr>
          <w:rFonts w:ascii="Times New Roman" w:hAnsi="Times New Roman"/>
          <w:sz w:val="24"/>
          <w:szCs w:val="24"/>
        </w:rPr>
        <w:t>změn v dokumentaci</w:t>
      </w:r>
      <w:r w:rsidRPr="00586D91">
        <w:rPr>
          <w:rFonts w:ascii="Times New Roman" w:hAnsi="Times New Roman"/>
          <w:sz w:val="24"/>
          <w:szCs w:val="24"/>
        </w:rPr>
        <w:t>, skutečnosti týkající se zajišťování bezpečnosti a ochrany zdraví při práci a jiné údaje zaznamenávající či ovlivňující průběh provádění Díla. Stavební deník bude uložen u stavbyvedoucího Zhotovitele a bude kdykoli na vyžádání k dispozici zástupcům Objednatele, a koordinátorům bezpečnosti a ochrany zdraví při práci, kteří jsou</w:t>
      </w:r>
      <w:r w:rsidR="00885129" w:rsidRPr="00586D91">
        <w:rPr>
          <w:rFonts w:ascii="Times New Roman" w:hAnsi="Times New Roman"/>
          <w:sz w:val="24"/>
          <w:szCs w:val="24"/>
        </w:rPr>
        <w:t xml:space="preserve"> oprávnění činit do něj zápisy.</w:t>
      </w:r>
    </w:p>
    <w:p w14:paraId="4AB81598" w14:textId="77777777" w:rsidR="00F16DA8" w:rsidRPr="00586D91" w:rsidRDefault="00F16DA8" w:rsidP="00E10336">
      <w:pPr>
        <w:tabs>
          <w:tab w:val="left" w:pos="720"/>
          <w:tab w:val="left" w:pos="8080"/>
        </w:tabs>
        <w:suppressAutoHyphens/>
        <w:ind w:left="709" w:hanging="709"/>
        <w:jc w:val="both"/>
        <w:rPr>
          <w:rFonts w:ascii="Times New Roman" w:hAnsi="Times New Roman"/>
          <w:sz w:val="24"/>
          <w:szCs w:val="24"/>
        </w:rPr>
      </w:pPr>
    </w:p>
    <w:p w14:paraId="13213686" w14:textId="1138DF15" w:rsidR="00E856FA" w:rsidRPr="00586D91" w:rsidRDefault="00885129" w:rsidP="00E10336">
      <w:pPr>
        <w:tabs>
          <w:tab w:val="left" w:pos="720"/>
          <w:tab w:val="left" w:pos="8080"/>
        </w:tabs>
        <w:suppressAutoHyphens/>
        <w:ind w:left="709" w:hanging="709"/>
        <w:jc w:val="both"/>
        <w:rPr>
          <w:rFonts w:ascii="Times New Roman" w:hAnsi="Times New Roman"/>
          <w:sz w:val="24"/>
          <w:szCs w:val="24"/>
        </w:rPr>
      </w:pPr>
      <w:r w:rsidRPr="00586D91">
        <w:rPr>
          <w:rFonts w:ascii="Times New Roman" w:hAnsi="Times New Roman"/>
          <w:sz w:val="24"/>
          <w:szCs w:val="24"/>
        </w:rPr>
        <w:t>VIII.2</w:t>
      </w:r>
      <w:r w:rsidR="00F16DA8" w:rsidRPr="00586D91">
        <w:rPr>
          <w:rFonts w:ascii="Times New Roman" w:hAnsi="Times New Roman"/>
          <w:sz w:val="24"/>
          <w:szCs w:val="24"/>
        </w:rPr>
        <w:tab/>
        <w:t xml:space="preserve">Stavební deník bude veden v souladu s příslušnými ustanoveními </w:t>
      </w:r>
      <w:r w:rsidR="00296446">
        <w:rPr>
          <w:rFonts w:ascii="Times New Roman" w:hAnsi="Times New Roman"/>
          <w:sz w:val="24"/>
          <w:szCs w:val="24"/>
        </w:rPr>
        <w:t>aktuálně platných právních předpisů</w:t>
      </w:r>
      <w:r w:rsidR="00F16DA8" w:rsidRPr="00586D91">
        <w:rPr>
          <w:rFonts w:ascii="Times New Roman" w:hAnsi="Times New Roman"/>
          <w:sz w:val="24"/>
          <w:szCs w:val="24"/>
        </w:rPr>
        <w:t xml:space="preserve">. </w:t>
      </w:r>
      <w:r w:rsidR="002D1667">
        <w:rPr>
          <w:rFonts w:ascii="Times New Roman" w:hAnsi="Times New Roman"/>
          <w:sz w:val="24"/>
          <w:szCs w:val="24"/>
        </w:rPr>
        <w:t>Podpůrně se stanoví, že s</w:t>
      </w:r>
      <w:r w:rsidR="009215E8" w:rsidRPr="00586D91">
        <w:rPr>
          <w:rFonts w:ascii="Times New Roman" w:hAnsi="Times New Roman"/>
          <w:sz w:val="24"/>
          <w:szCs w:val="24"/>
        </w:rPr>
        <w:t xml:space="preserve">tavební deník bude splňovat náležitosti stanovené v Příloze č. 9 k vyhlášce č. 499/2006 Sb., o dokumentaci staveb. Zhotovitel bude respektovat a plnit podmínky obsažené v pravomocných rozhodnutích správních orgánů a ve všech dalších vyjádřeních, vydaných oprávněnými orgány k prováděné stavbě.  </w:t>
      </w:r>
    </w:p>
    <w:p w14:paraId="7C355F09" w14:textId="3285EE29" w:rsidR="00E856FA" w:rsidRPr="00586D91" w:rsidRDefault="00E856FA">
      <w:pPr>
        <w:rPr>
          <w:rFonts w:ascii="Times New Roman" w:hAnsi="Times New Roman"/>
          <w:sz w:val="24"/>
          <w:szCs w:val="24"/>
        </w:rPr>
      </w:pPr>
    </w:p>
    <w:p w14:paraId="0A62EC0D" w14:textId="77777777" w:rsidR="00C36AD1" w:rsidRDefault="00885129" w:rsidP="00CD054D">
      <w:pPr>
        <w:pStyle w:val="Odstavecseseznamem"/>
        <w:suppressAutoHyphens/>
        <w:ind w:left="720" w:hanging="720"/>
        <w:jc w:val="both"/>
        <w:rPr>
          <w:rFonts w:ascii="Times New Roman" w:hAnsi="Times New Roman"/>
          <w:sz w:val="24"/>
          <w:szCs w:val="24"/>
        </w:rPr>
      </w:pPr>
      <w:r w:rsidRPr="00586D91">
        <w:rPr>
          <w:rFonts w:ascii="Times New Roman" w:hAnsi="Times New Roman"/>
          <w:sz w:val="24"/>
          <w:szCs w:val="24"/>
        </w:rPr>
        <w:t>VIII.3</w:t>
      </w:r>
      <w:r w:rsidR="00917F51" w:rsidRPr="00586D91">
        <w:rPr>
          <w:rFonts w:ascii="Times New Roman" w:hAnsi="Times New Roman"/>
          <w:sz w:val="24"/>
          <w:szCs w:val="24"/>
        </w:rPr>
        <w:t xml:space="preserve">  </w:t>
      </w:r>
      <w:r w:rsidR="00E93B8C" w:rsidRPr="00586D91">
        <w:rPr>
          <w:rFonts w:ascii="Times New Roman" w:hAnsi="Times New Roman"/>
          <w:sz w:val="24"/>
          <w:szCs w:val="24"/>
        </w:rPr>
        <w:tab/>
      </w:r>
      <w:r w:rsidR="00F16DA8" w:rsidRPr="00586D91">
        <w:rPr>
          <w:rFonts w:ascii="Times New Roman" w:hAnsi="Times New Roman"/>
          <w:sz w:val="24"/>
          <w:szCs w:val="24"/>
        </w:rPr>
        <w:t>Dokumentaci skutečného provedení Díla zpracuje Zhotovitel jako součást svého plnění dle této smlouvy tak, že v dokumentaci zřetelně vyznačí všechny změny, k nimž došlo v průběhu provádění Díla. Ty části dokument</w:t>
      </w:r>
      <w:r w:rsidR="00E93B8C" w:rsidRPr="00586D91">
        <w:rPr>
          <w:rFonts w:ascii="Times New Roman" w:hAnsi="Times New Roman"/>
          <w:sz w:val="24"/>
          <w:szCs w:val="24"/>
        </w:rPr>
        <w:t>ace</w:t>
      </w:r>
      <w:r w:rsidR="00F16DA8" w:rsidRPr="00586D91">
        <w:rPr>
          <w:rFonts w:ascii="Times New Roman" w:hAnsi="Times New Roman"/>
          <w:sz w:val="24"/>
          <w:szCs w:val="24"/>
        </w:rPr>
        <w:t xml:space="preserve">, u kterých nedošlo k žádným změnám, budou označeny nápisem „beze změn“. Každý výkres dokumentace skutečného provedení Díla bude opatřen jménem a příjmením osoby, která změny zakreslila, jejím podpisem a autorizačním podpisem Zhotovitele s tím, že vždy bude připojen doklad, ze kterého bude vyplývat projednání změny s odpovědnou osobou Objednatele a její souhlasné stanovisko. </w:t>
      </w:r>
    </w:p>
    <w:p w14:paraId="2FE82C7D" w14:textId="1D9A5F5B" w:rsidR="00C36AD1" w:rsidRPr="00CE3DA9" w:rsidRDefault="00C36AD1" w:rsidP="00CE3DA9">
      <w:pPr>
        <w:pStyle w:val="Odstavecseseznamem"/>
        <w:suppressAutoHyphens/>
        <w:ind w:left="720"/>
        <w:jc w:val="both"/>
        <w:rPr>
          <w:rFonts w:ascii="Times New Roman" w:hAnsi="Times New Roman"/>
          <w:sz w:val="24"/>
          <w:szCs w:val="24"/>
        </w:rPr>
      </w:pPr>
      <w:r w:rsidRPr="00CE3DA9">
        <w:rPr>
          <w:rFonts w:ascii="Times New Roman" w:hAnsi="Times New Roman"/>
          <w:sz w:val="24"/>
          <w:szCs w:val="24"/>
        </w:rPr>
        <w:t>Geodetické zaměření skutečného provedení díla bude provedeno a ověřeno oprávněným zeměměřičským inženýrem a bude předáno objednateli 6x v tištěné formě, 1x v elektronické formě – formát DWG a 1x v elektronické formě formát DGN</w:t>
      </w:r>
      <w:r w:rsidRPr="00CE3DA9">
        <w:rPr>
          <w:rFonts w:ascii="Times New Roman" w:hAnsi="Times New Roman"/>
          <w:sz w:val="24"/>
          <w:szCs w:val="24"/>
        </w:rPr>
        <w:t>.</w:t>
      </w:r>
    </w:p>
    <w:p w14:paraId="78FF7CCA" w14:textId="77777777" w:rsidR="00C36AD1" w:rsidRPr="00CE3DA9" w:rsidRDefault="00C36AD1" w:rsidP="00CE3DA9">
      <w:pPr>
        <w:pStyle w:val="Odstavecseseznamem"/>
        <w:suppressAutoHyphens/>
        <w:ind w:left="720"/>
        <w:jc w:val="both"/>
        <w:rPr>
          <w:rFonts w:ascii="Times New Roman" w:hAnsi="Times New Roman"/>
          <w:sz w:val="24"/>
          <w:szCs w:val="24"/>
        </w:rPr>
      </w:pPr>
      <w:r w:rsidRPr="00CE3DA9">
        <w:rPr>
          <w:rFonts w:ascii="Times New Roman" w:hAnsi="Times New Roman"/>
          <w:sz w:val="24"/>
          <w:szCs w:val="24"/>
        </w:rPr>
        <w:t>Dokumentaci skutečného provedení stavby zhotovitel předá objednateli 6x v tištěné formě (kompletní dokumentace skutečného provedení stavby) a v elektronické formě ve formátech  DWG a PDF (1x).</w:t>
      </w:r>
    </w:p>
    <w:p w14:paraId="268BCA7E" w14:textId="0A770BE2" w:rsidR="00F16DA8" w:rsidRPr="00586D91" w:rsidRDefault="00F16DA8" w:rsidP="00E10336">
      <w:pPr>
        <w:pStyle w:val="Zkladntextodsazen3"/>
        <w:suppressAutoHyphens/>
        <w:ind w:left="709" w:hanging="709"/>
        <w:jc w:val="both"/>
        <w:rPr>
          <w:rFonts w:ascii="Times New Roman" w:hAnsi="Times New Roman"/>
          <w:sz w:val="24"/>
          <w:szCs w:val="24"/>
          <w:lang w:val="cs-CZ"/>
        </w:rPr>
      </w:pPr>
    </w:p>
    <w:p w14:paraId="54B096FD" w14:textId="77777777" w:rsidR="00F16DA8" w:rsidRPr="00586D91" w:rsidRDefault="00F16DA8" w:rsidP="00E10336">
      <w:pPr>
        <w:pStyle w:val="Nadpis5"/>
        <w:keepNext w:val="0"/>
        <w:tabs>
          <w:tab w:val="clear" w:pos="567"/>
          <w:tab w:val="clear" w:pos="3402"/>
          <w:tab w:val="clear" w:pos="8222"/>
          <w:tab w:val="left" w:pos="0"/>
        </w:tabs>
        <w:jc w:val="both"/>
        <w:rPr>
          <w:rFonts w:ascii="Times New Roman" w:hAnsi="Times New Roman"/>
          <w:caps w:val="0"/>
          <w:sz w:val="24"/>
          <w:szCs w:val="24"/>
        </w:rPr>
      </w:pPr>
      <w:r w:rsidRPr="00586D91">
        <w:rPr>
          <w:rFonts w:ascii="Times New Roman" w:hAnsi="Times New Roman"/>
          <w:caps w:val="0"/>
          <w:sz w:val="24"/>
          <w:szCs w:val="24"/>
        </w:rPr>
        <w:t>IX.</w:t>
      </w:r>
      <w:r w:rsidRPr="00586D91">
        <w:rPr>
          <w:rFonts w:ascii="Times New Roman" w:hAnsi="Times New Roman"/>
          <w:caps w:val="0"/>
          <w:sz w:val="24"/>
          <w:szCs w:val="24"/>
        </w:rPr>
        <w:tab/>
        <w:t xml:space="preserve"> Přejímací řízení </w:t>
      </w:r>
    </w:p>
    <w:p w14:paraId="159D4B31" w14:textId="77777777" w:rsidR="00F16DA8" w:rsidRPr="00586D91" w:rsidRDefault="00F16DA8" w:rsidP="00E10336">
      <w:pPr>
        <w:tabs>
          <w:tab w:val="left" w:pos="0"/>
        </w:tabs>
        <w:suppressAutoHyphens/>
        <w:jc w:val="both"/>
        <w:rPr>
          <w:rFonts w:ascii="Times New Roman" w:hAnsi="Times New Roman"/>
          <w:sz w:val="24"/>
          <w:szCs w:val="24"/>
        </w:rPr>
      </w:pPr>
    </w:p>
    <w:p w14:paraId="4E5A6420" w14:textId="77777777" w:rsidR="008C7D7A" w:rsidRPr="00586D91" w:rsidRDefault="00F16DA8" w:rsidP="00E10336">
      <w:pPr>
        <w:tabs>
          <w:tab w:val="left" w:pos="709"/>
          <w:tab w:val="left" w:pos="8080"/>
        </w:tabs>
        <w:suppressAutoHyphens/>
        <w:ind w:left="709" w:hanging="709"/>
        <w:jc w:val="both"/>
        <w:rPr>
          <w:rFonts w:ascii="Times New Roman" w:hAnsi="Times New Roman"/>
          <w:sz w:val="24"/>
          <w:szCs w:val="24"/>
        </w:rPr>
      </w:pPr>
      <w:r w:rsidRPr="00586D91">
        <w:rPr>
          <w:rFonts w:ascii="Times New Roman" w:hAnsi="Times New Roman"/>
          <w:sz w:val="24"/>
          <w:szCs w:val="24"/>
        </w:rPr>
        <w:t>IX.1</w:t>
      </w:r>
      <w:r w:rsidRPr="00586D91">
        <w:rPr>
          <w:rFonts w:ascii="Times New Roman" w:hAnsi="Times New Roman"/>
          <w:sz w:val="24"/>
          <w:szCs w:val="24"/>
        </w:rPr>
        <w:tab/>
      </w:r>
      <w:r w:rsidR="008C7D7A" w:rsidRPr="00586D91">
        <w:rPr>
          <w:rFonts w:ascii="Times New Roman" w:hAnsi="Times New Roman"/>
          <w:sz w:val="24"/>
          <w:szCs w:val="24"/>
        </w:rPr>
        <w:t>Předání a převzetí Díla proběhne v uceleném rozsahu Díla dle této smlouvy. Zhotovitel vyz</w:t>
      </w:r>
      <w:r w:rsidR="0032024F" w:rsidRPr="00586D91">
        <w:rPr>
          <w:rFonts w:ascii="Times New Roman" w:hAnsi="Times New Roman"/>
          <w:sz w:val="24"/>
          <w:szCs w:val="24"/>
        </w:rPr>
        <w:t xml:space="preserve">ve Objednatele k převzetí Díla </w:t>
      </w:r>
      <w:r w:rsidR="008C7D7A" w:rsidRPr="00586D91">
        <w:rPr>
          <w:rFonts w:ascii="Times New Roman" w:hAnsi="Times New Roman"/>
          <w:sz w:val="24"/>
          <w:szCs w:val="24"/>
        </w:rPr>
        <w:t xml:space="preserve">písemně nejméně 3 dny předem, nebude-li dohodnuto jinak. Předpokladem předání a převzetí Díla je provedení kompletního rozsahu Díla v souladu s  touto </w:t>
      </w:r>
      <w:r w:rsidR="00C27813" w:rsidRPr="00586D91">
        <w:rPr>
          <w:rFonts w:ascii="Times New Roman" w:hAnsi="Times New Roman"/>
          <w:sz w:val="24"/>
          <w:szCs w:val="24"/>
        </w:rPr>
        <w:t>smlouvou a projektovou</w:t>
      </w:r>
      <w:r w:rsidR="008C7D7A" w:rsidRPr="00586D91">
        <w:rPr>
          <w:rFonts w:ascii="Times New Roman" w:hAnsi="Times New Roman"/>
          <w:sz w:val="24"/>
          <w:szCs w:val="24"/>
        </w:rPr>
        <w:t xml:space="preserve"> dokumentací.</w:t>
      </w:r>
    </w:p>
    <w:p w14:paraId="7CC00AD8" w14:textId="77777777" w:rsidR="00F16DA8" w:rsidRPr="00586D91" w:rsidRDefault="00F16DA8" w:rsidP="00E10336">
      <w:pPr>
        <w:tabs>
          <w:tab w:val="left" w:pos="709"/>
          <w:tab w:val="left" w:pos="8080"/>
        </w:tabs>
        <w:suppressAutoHyphens/>
        <w:ind w:left="709" w:hanging="709"/>
        <w:jc w:val="both"/>
        <w:rPr>
          <w:rFonts w:ascii="Times New Roman" w:hAnsi="Times New Roman"/>
          <w:sz w:val="24"/>
          <w:szCs w:val="24"/>
        </w:rPr>
      </w:pPr>
    </w:p>
    <w:p w14:paraId="6E6CFDE5" w14:textId="77777777" w:rsidR="00F16DA8" w:rsidRPr="00586D91" w:rsidRDefault="00F16DA8" w:rsidP="00E10336">
      <w:pPr>
        <w:suppressAutoHyphens/>
        <w:ind w:left="709" w:hanging="709"/>
        <w:jc w:val="both"/>
        <w:rPr>
          <w:rFonts w:ascii="Times New Roman" w:hAnsi="Times New Roman"/>
          <w:sz w:val="24"/>
          <w:szCs w:val="24"/>
        </w:rPr>
      </w:pPr>
      <w:r w:rsidRPr="00586D91">
        <w:rPr>
          <w:rFonts w:ascii="Times New Roman" w:hAnsi="Times New Roman"/>
          <w:sz w:val="24"/>
          <w:szCs w:val="24"/>
        </w:rPr>
        <w:t>IX.2</w:t>
      </w:r>
      <w:r w:rsidRPr="00586D91">
        <w:rPr>
          <w:rFonts w:ascii="Times New Roman" w:hAnsi="Times New Roman"/>
          <w:sz w:val="24"/>
          <w:szCs w:val="24"/>
        </w:rPr>
        <w:tab/>
        <w:t xml:space="preserve">Při předání a převzetí </w:t>
      </w:r>
      <w:r w:rsidR="008C7D7A" w:rsidRPr="00586D91">
        <w:rPr>
          <w:rFonts w:ascii="Times New Roman" w:hAnsi="Times New Roman"/>
          <w:sz w:val="24"/>
          <w:szCs w:val="24"/>
        </w:rPr>
        <w:t>Díla</w:t>
      </w:r>
      <w:r w:rsidRPr="00586D91">
        <w:rPr>
          <w:rFonts w:ascii="Times New Roman" w:hAnsi="Times New Roman"/>
          <w:sz w:val="24"/>
          <w:szCs w:val="24"/>
        </w:rPr>
        <w:t xml:space="preserve"> předá Zhotovitel Objednateli rovněž doklady obvyklé jako např. stavební deník, revize, osvědčení o jakosti, příp. prohlášení o shodě, dokumentaci skutečného provedení apod.</w:t>
      </w:r>
    </w:p>
    <w:p w14:paraId="6F1581C8" w14:textId="77777777" w:rsidR="00F16DA8" w:rsidRPr="00586D91" w:rsidRDefault="00F16DA8" w:rsidP="00E10336">
      <w:pPr>
        <w:tabs>
          <w:tab w:val="num" w:pos="1380"/>
          <w:tab w:val="left" w:pos="1843"/>
        </w:tabs>
        <w:suppressAutoHyphens/>
        <w:ind w:left="720"/>
        <w:jc w:val="both"/>
        <w:rPr>
          <w:rFonts w:ascii="Times New Roman" w:hAnsi="Times New Roman"/>
          <w:color w:val="0000FF"/>
          <w:sz w:val="24"/>
          <w:szCs w:val="24"/>
        </w:rPr>
      </w:pPr>
      <w:r w:rsidRPr="00586D91">
        <w:rPr>
          <w:rFonts w:ascii="Times New Roman" w:hAnsi="Times New Roman"/>
          <w:color w:val="000000"/>
          <w:sz w:val="24"/>
          <w:szCs w:val="24"/>
        </w:rPr>
        <w:t xml:space="preserve">O předání a převzetí Díla sepíší smluvní strany protokol, ve kterém Objednatel prohlásí, že Dílo přejímá a který musí obsahovat zejména tyto náležitosti: </w:t>
      </w:r>
    </w:p>
    <w:p w14:paraId="2720BB1C" w14:textId="77777777" w:rsidR="00F16DA8" w:rsidRPr="00586D91" w:rsidRDefault="00F16DA8" w:rsidP="00E10336">
      <w:pPr>
        <w:tabs>
          <w:tab w:val="num" w:pos="0"/>
          <w:tab w:val="left" w:pos="426"/>
        </w:tabs>
        <w:suppressAutoHyphens/>
        <w:jc w:val="both"/>
        <w:rPr>
          <w:rFonts w:ascii="Times New Roman" w:hAnsi="Times New Roman"/>
          <w:color w:val="0000FF"/>
          <w:sz w:val="24"/>
          <w:szCs w:val="24"/>
        </w:rPr>
      </w:pPr>
      <w:r w:rsidRPr="00586D91">
        <w:rPr>
          <w:rFonts w:ascii="Times New Roman" w:hAnsi="Times New Roman"/>
          <w:color w:val="0000FF"/>
          <w:sz w:val="24"/>
          <w:szCs w:val="24"/>
        </w:rPr>
        <w:tab/>
      </w:r>
    </w:p>
    <w:p w14:paraId="2DB6F8EA"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označení Objednatele, Zhotovitele a dalších osob podílejících se na realizaci Díla včetně jmen a funkcí osob oprávněných k předání a převzetí Díla,</w:t>
      </w:r>
    </w:p>
    <w:p w14:paraId="5F77F762"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předmět přejímky,</w:t>
      </w:r>
    </w:p>
    <w:p w14:paraId="185A444B"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číslo objednávky Objednatele a číslo této smlouvy,</w:t>
      </w:r>
    </w:p>
    <w:p w14:paraId="59FAB4FB"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datum předání a převzetí Díla,</w:t>
      </w:r>
    </w:p>
    <w:p w14:paraId="01FDE2D2"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 xml:space="preserve">seznam předané dokumentace, </w:t>
      </w:r>
    </w:p>
    <w:p w14:paraId="03F33968" w14:textId="77777777" w:rsidR="00C60635"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seznam případných vad a nedodělků včetně termínů jejich odstranění,</w:t>
      </w:r>
    </w:p>
    <w:p w14:paraId="24EDF738" w14:textId="77777777" w:rsidR="00F16DA8" w:rsidRPr="00586D91" w:rsidRDefault="00F16DA8" w:rsidP="00124F90">
      <w:pPr>
        <w:numPr>
          <w:ilvl w:val="0"/>
          <w:numId w:val="3"/>
        </w:numPr>
        <w:tabs>
          <w:tab w:val="clear" w:pos="1070"/>
        </w:tabs>
        <w:suppressAutoHyphens/>
        <w:ind w:left="709" w:hanging="425"/>
        <w:jc w:val="both"/>
        <w:rPr>
          <w:rFonts w:ascii="Times New Roman" w:hAnsi="Times New Roman"/>
          <w:sz w:val="24"/>
          <w:szCs w:val="24"/>
        </w:rPr>
      </w:pPr>
      <w:r w:rsidRPr="00586D91">
        <w:rPr>
          <w:rFonts w:ascii="Times New Roman" w:hAnsi="Times New Roman"/>
          <w:sz w:val="24"/>
          <w:szCs w:val="24"/>
        </w:rPr>
        <w:t>datum a podpisy smluvních stran.</w:t>
      </w:r>
    </w:p>
    <w:p w14:paraId="5831DECC" w14:textId="77777777" w:rsidR="00C60635" w:rsidRPr="00586D91" w:rsidRDefault="00C60635" w:rsidP="00E10336">
      <w:pPr>
        <w:tabs>
          <w:tab w:val="num" w:pos="426"/>
        </w:tabs>
        <w:suppressAutoHyphens/>
        <w:jc w:val="both"/>
        <w:rPr>
          <w:rFonts w:ascii="Times New Roman" w:hAnsi="Times New Roman"/>
          <w:color w:val="000000"/>
          <w:sz w:val="24"/>
          <w:szCs w:val="24"/>
        </w:rPr>
      </w:pPr>
    </w:p>
    <w:p w14:paraId="0C3D234C" w14:textId="77777777" w:rsidR="00697CF4" w:rsidRPr="00586D91" w:rsidRDefault="00E856FA" w:rsidP="00E10336">
      <w:pPr>
        <w:tabs>
          <w:tab w:val="num" w:pos="426"/>
        </w:tabs>
        <w:suppressAutoHyphens/>
        <w:ind w:left="720" w:hanging="720"/>
        <w:jc w:val="both"/>
        <w:rPr>
          <w:rFonts w:ascii="Times New Roman" w:hAnsi="Times New Roman"/>
          <w:sz w:val="24"/>
          <w:szCs w:val="24"/>
        </w:rPr>
      </w:pPr>
      <w:r w:rsidRPr="00586D91">
        <w:rPr>
          <w:rFonts w:ascii="Times New Roman" w:hAnsi="Times New Roman"/>
          <w:color w:val="000000"/>
          <w:sz w:val="24"/>
          <w:szCs w:val="24"/>
        </w:rPr>
        <w:lastRenderedPageBreak/>
        <w:t>IX.3</w:t>
      </w:r>
      <w:r w:rsidRPr="00586D91">
        <w:rPr>
          <w:rFonts w:ascii="Times New Roman" w:hAnsi="Times New Roman"/>
          <w:color w:val="000000"/>
          <w:sz w:val="24"/>
          <w:szCs w:val="24"/>
        </w:rPr>
        <w:tab/>
      </w:r>
      <w:r w:rsidR="00F16DA8" w:rsidRPr="00586D91">
        <w:rPr>
          <w:rFonts w:ascii="Times New Roman" w:hAnsi="Times New Roman"/>
          <w:sz w:val="24"/>
          <w:szCs w:val="24"/>
        </w:rPr>
        <w:t xml:space="preserve">Zhotovitel splní svou povinnost provést Dílo podle této smlouvy jeho řádným </w:t>
      </w:r>
      <w:r w:rsidR="00521E10" w:rsidRPr="00586D91">
        <w:rPr>
          <w:rFonts w:ascii="Times New Roman" w:hAnsi="Times New Roman"/>
          <w:sz w:val="24"/>
          <w:szCs w:val="24"/>
        </w:rPr>
        <w:t xml:space="preserve">a včasným </w:t>
      </w:r>
      <w:r w:rsidR="00F16DA8" w:rsidRPr="00586D91">
        <w:rPr>
          <w:rFonts w:ascii="Times New Roman" w:hAnsi="Times New Roman"/>
          <w:sz w:val="24"/>
          <w:szCs w:val="24"/>
        </w:rPr>
        <w:t xml:space="preserve">provedením a předáním Objednateli. Objednatel může Dílo převzít i s vadami a nedodělky za podmínky, že se bude jednat o vady a nedodělky nebránící řádnému a bezpečnému provozu zařízení a zároveň že bude mezi smluvními stranami vzájemně dohodnut písemně termín jejich odstranění. Smluvní strany jsou povinny o této skutečnosti sepsat zápis, který bude nedílnou součástí protokolu o předání a převzetí Díla. </w:t>
      </w:r>
    </w:p>
    <w:p w14:paraId="207FDB0D" w14:textId="77777777" w:rsidR="00697CF4" w:rsidRDefault="00697CF4" w:rsidP="0032024F">
      <w:pPr>
        <w:suppressAutoHyphens/>
        <w:ind w:left="720"/>
        <w:jc w:val="both"/>
        <w:rPr>
          <w:rFonts w:ascii="Times New Roman" w:hAnsi="Times New Roman"/>
          <w:sz w:val="24"/>
          <w:szCs w:val="24"/>
        </w:rPr>
      </w:pPr>
      <w:r w:rsidRPr="00586D91">
        <w:rPr>
          <w:rFonts w:ascii="Times New Roman" w:hAnsi="Times New Roman"/>
          <w:sz w:val="24"/>
          <w:szCs w:val="24"/>
        </w:rPr>
        <w:t xml:space="preserve">Vady a nedodělky zjištěné při předání a převzetí díla nebo později v záruční době je zhotovitel povinen odstranit nejpozději do 15 dnů ode dne jejich reklamace objednatelem, nedohodnou-li se smluvní strany jinak. </w:t>
      </w:r>
    </w:p>
    <w:p w14:paraId="2F7144D5" w14:textId="77777777" w:rsidR="00CD054D" w:rsidRPr="00586D91" w:rsidRDefault="00CD054D" w:rsidP="00CD054D">
      <w:pPr>
        <w:suppressAutoHyphens/>
        <w:ind w:firstLine="709"/>
        <w:jc w:val="both"/>
        <w:rPr>
          <w:rFonts w:ascii="Times New Roman" w:hAnsi="Times New Roman"/>
          <w:sz w:val="24"/>
          <w:szCs w:val="24"/>
        </w:rPr>
      </w:pPr>
    </w:p>
    <w:p w14:paraId="6B53293B" w14:textId="77777777" w:rsidR="008D4775" w:rsidRDefault="008D4775" w:rsidP="00E856FA">
      <w:pPr>
        <w:suppressAutoHyphens/>
        <w:ind w:left="720" w:hanging="720"/>
        <w:jc w:val="both"/>
        <w:rPr>
          <w:rFonts w:ascii="Times New Roman" w:hAnsi="Times New Roman"/>
          <w:sz w:val="24"/>
          <w:szCs w:val="24"/>
        </w:rPr>
      </w:pPr>
      <w:r w:rsidRPr="00586D91">
        <w:rPr>
          <w:rFonts w:ascii="Times New Roman" w:hAnsi="Times New Roman"/>
          <w:sz w:val="24"/>
          <w:szCs w:val="24"/>
        </w:rPr>
        <w:t>IX.4</w:t>
      </w:r>
      <w:r w:rsidRPr="00586D91">
        <w:rPr>
          <w:rFonts w:ascii="Times New Roman" w:hAnsi="Times New Roman"/>
          <w:sz w:val="24"/>
          <w:szCs w:val="24"/>
        </w:rPr>
        <w:tab/>
        <w:t xml:space="preserve">Zhotovitel je povinen být pojištěn proti škodám způsobeným jeho činností na stavbě, resp. na </w:t>
      </w:r>
      <w:r w:rsidR="00E856FA" w:rsidRPr="00586D91">
        <w:rPr>
          <w:rFonts w:ascii="Times New Roman" w:hAnsi="Times New Roman"/>
          <w:sz w:val="24"/>
          <w:szCs w:val="24"/>
        </w:rPr>
        <w:t xml:space="preserve">majetku </w:t>
      </w:r>
      <w:r w:rsidRPr="00586D91">
        <w:rPr>
          <w:rFonts w:ascii="Times New Roman" w:hAnsi="Times New Roman"/>
          <w:sz w:val="24"/>
          <w:szCs w:val="24"/>
        </w:rPr>
        <w:t>Objednatele nebo třetích osob činných při výstavbě stavby.</w:t>
      </w:r>
    </w:p>
    <w:p w14:paraId="465DF8D1" w14:textId="77777777" w:rsidR="00CD054D" w:rsidRPr="00586D91" w:rsidRDefault="00CD054D" w:rsidP="00E856FA">
      <w:pPr>
        <w:suppressAutoHyphens/>
        <w:ind w:left="720" w:hanging="720"/>
        <w:jc w:val="both"/>
        <w:rPr>
          <w:rFonts w:ascii="Times New Roman" w:hAnsi="Times New Roman"/>
          <w:sz w:val="24"/>
          <w:szCs w:val="24"/>
        </w:rPr>
      </w:pPr>
    </w:p>
    <w:p w14:paraId="6D07F391" w14:textId="26BBB712" w:rsidR="00E856FA" w:rsidRPr="00586D91" w:rsidRDefault="00791643" w:rsidP="00CD054D">
      <w:pPr>
        <w:pStyle w:val="Zkladntext2"/>
        <w:tabs>
          <w:tab w:val="clear" w:pos="567"/>
          <w:tab w:val="clear" w:pos="851"/>
          <w:tab w:val="clear" w:pos="8364"/>
          <w:tab w:val="left" w:pos="709"/>
        </w:tabs>
        <w:ind w:left="709" w:hanging="709"/>
        <w:jc w:val="both"/>
        <w:rPr>
          <w:rFonts w:ascii="Times New Roman" w:hAnsi="Times New Roman"/>
          <w:sz w:val="24"/>
          <w:szCs w:val="24"/>
        </w:rPr>
      </w:pPr>
      <w:r w:rsidRPr="00586D91">
        <w:rPr>
          <w:rFonts w:ascii="Times New Roman" w:hAnsi="Times New Roman"/>
          <w:sz w:val="24"/>
          <w:szCs w:val="24"/>
        </w:rPr>
        <w:t>IX.5</w:t>
      </w:r>
      <w:r w:rsidR="00FC35F2" w:rsidRPr="00586D91">
        <w:rPr>
          <w:rFonts w:ascii="Times New Roman" w:hAnsi="Times New Roman"/>
          <w:sz w:val="24"/>
          <w:szCs w:val="24"/>
        </w:rPr>
        <w:tab/>
      </w:r>
      <w:r w:rsidR="00F16DA8" w:rsidRPr="00586D91">
        <w:rPr>
          <w:rFonts w:ascii="Times New Roman" w:hAnsi="Times New Roman"/>
          <w:sz w:val="24"/>
          <w:szCs w:val="24"/>
        </w:rPr>
        <w:t xml:space="preserve">Nebezpečí škody  na </w:t>
      </w:r>
      <w:r w:rsidR="00C27813" w:rsidRPr="00586D91">
        <w:rPr>
          <w:rFonts w:ascii="Times New Roman" w:hAnsi="Times New Roman"/>
          <w:sz w:val="24"/>
          <w:szCs w:val="24"/>
        </w:rPr>
        <w:t>zhotovovaném Díle</w:t>
      </w:r>
      <w:r w:rsidR="00F16DA8" w:rsidRPr="00586D91">
        <w:rPr>
          <w:rFonts w:ascii="Times New Roman" w:hAnsi="Times New Roman"/>
          <w:sz w:val="24"/>
          <w:szCs w:val="24"/>
        </w:rPr>
        <w:t xml:space="preserve"> přechází na </w:t>
      </w:r>
      <w:r w:rsidR="0032024F" w:rsidRPr="00586D91">
        <w:rPr>
          <w:rFonts w:ascii="Times New Roman" w:hAnsi="Times New Roman"/>
          <w:sz w:val="24"/>
          <w:szCs w:val="24"/>
        </w:rPr>
        <w:t>O</w:t>
      </w:r>
      <w:r w:rsidR="00F16DA8" w:rsidRPr="00586D91">
        <w:rPr>
          <w:rFonts w:ascii="Times New Roman" w:hAnsi="Times New Roman"/>
          <w:sz w:val="24"/>
          <w:szCs w:val="24"/>
        </w:rPr>
        <w:t>bjednatele okamžikem předání a převze</w:t>
      </w:r>
      <w:r w:rsidR="00ED6EC0" w:rsidRPr="00586D91">
        <w:rPr>
          <w:rFonts w:ascii="Times New Roman" w:hAnsi="Times New Roman"/>
          <w:sz w:val="24"/>
          <w:szCs w:val="24"/>
        </w:rPr>
        <w:t>tí Díla.</w:t>
      </w:r>
    </w:p>
    <w:p w14:paraId="6517FE21" w14:textId="570E6EE3" w:rsidR="00E856FA" w:rsidRPr="00586D91" w:rsidRDefault="00E856FA">
      <w:pPr>
        <w:rPr>
          <w:rFonts w:ascii="Times New Roman" w:hAnsi="Times New Roman"/>
          <w:sz w:val="24"/>
          <w:szCs w:val="24"/>
        </w:rPr>
      </w:pPr>
    </w:p>
    <w:p w14:paraId="647D2CF3" w14:textId="77777777" w:rsidR="00F16DA8" w:rsidRPr="00586D91" w:rsidRDefault="00F16DA8" w:rsidP="00E10336">
      <w:pPr>
        <w:pStyle w:val="Nadpis5"/>
        <w:keepNext w:val="0"/>
        <w:tabs>
          <w:tab w:val="clear" w:pos="567"/>
          <w:tab w:val="clear" w:pos="3402"/>
          <w:tab w:val="clear" w:pos="8222"/>
          <w:tab w:val="left" w:pos="0"/>
        </w:tabs>
        <w:rPr>
          <w:rFonts w:ascii="Times New Roman" w:hAnsi="Times New Roman"/>
          <w:caps w:val="0"/>
          <w:sz w:val="24"/>
          <w:szCs w:val="24"/>
        </w:rPr>
      </w:pPr>
      <w:r w:rsidRPr="00586D91">
        <w:rPr>
          <w:rFonts w:ascii="Times New Roman" w:hAnsi="Times New Roman"/>
          <w:caps w:val="0"/>
          <w:sz w:val="24"/>
          <w:szCs w:val="24"/>
        </w:rPr>
        <w:t>X.</w:t>
      </w:r>
      <w:r w:rsidRPr="00586D91">
        <w:rPr>
          <w:rFonts w:ascii="Times New Roman" w:hAnsi="Times New Roman"/>
          <w:caps w:val="0"/>
          <w:sz w:val="24"/>
          <w:szCs w:val="24"/>
        </w:rPr>
        <w:tab/>
        <w:t>Záruční doba, způsob a průběh reklamačního řízení, odpovědnost za vady</w:t>
      </w:r>
    </w:p>
    <w:p w14:paraId="313254DF" w14:textId="77777777" w:rsidR="00F16DA8" w:rsidRPr="00586D91" w:rsidRDefault="00F16DA8" w:rsidP="00E10336">
      <w:pPr>
        <w:tabs>
          <w:tab w:val="left" w:pos="0"/>
        </w:tabs>
        <w:suppressAutoHyphens/>
        <w:rPr>
          <w:rFonts w:ascii="Times New Roman" w:hAnsi="Times New Roman"/>
          <w:sz w:val="24"/>
          <w:szCs w:val="24"/>
        </w:rPr>
      </w:pPr>
    </w:p>
    <w:p w14:paraId="72EECCBF" w14:textId="77777777" w:rsidR="00F16DA8" w:rsidRDefault="00F16DA8" w:rsidP="00E10336">
      <w:pPr>
        <w:pStyle w:val="Zkladntextodsazen3"/>
        <w:tabs>
          <w:tab w:val="clear" w:pos="567"/>
          <w:tab w:val="left" w:pos="720"/>
        </w:tabs>
        <w:suppressAutoHyphens/>
        <w:ind w:left="720" w:hanging="720"/>
        <w:jc w:val="both"/>
        <w:rPr>
          <w:rFonts w:ascii="Times New Roman" w:hAnsi="Times New Roman"/>
          <w:sz w:val="24"/>
          <w:szCs w:val="24"/>
          <w:lang w:val="cs-CZ"/>
        </w:rPr>
      </w:pPr>
      <w:r w:rsidRPr="00586D91">
        <w:rPr>
          <w:rFonts w:ascii="Times New Roman" w:hAnsi="Times New Roman"/>
          <w:sz w:val="24"/>
          <w:szCs w:val="24"/>
          <w:lang w:val="cs-CZ"/>
        </w:rPr>
        <w:t>X.1</w:t>
      </w:r>
      <w:r w:rsidRPr="00586D91">
        <w:rPr>
          <w:rFonts w:ascii="Times New Roman" w:hAnsi="Times New Roman"/>
          <w:sz w:val="24"/>
          <w:szCs w:val="24"/>
          <w:lang w:val="cs-CZ"/>
        </w:rPr>
        <w:tab/>
        <w:t>Zhotovitel odpovídá za to, že Dílo bude provedeno v souladu s dokumentací a za podmínek stanovených touto smlouvou, technickými normami závaznými pro tuto smlouvu a obecně závaznými právními předpisy, platnými na území ČR, a že po dobu záruky bude mít vlastnosti sjednané touto smlouvou.</w:t>
      </w:r>
    </w:p>
    <w:p w14:paraId="251B4AD1" w14:textId="77777777" w:rsidR="00CD054D" w:rsidRPr="00586D91" w:rsidRDefault="00CD054D" w:rsidP="00CD054D">
      <w:pPr>
        <w:pStyle w:val="Zkladntextodsazen3"/>
        <w:tabs>
          <w:tab w:val="clear" w:pos="567"/>
          <w:tab w:val="left" w:pos="720"/>
        </w:tabs>
        <w:suppressAutoHyphens/>
        <w:ind w:left="0" w:firstLine="0"/>
        <w:jc w:val="both"/>
        <w:rPr>
          <w:rFonts w:ascii="Times New Roman" w:hAnsi="Times New Roman"/>
          <w:sz w:val="24"/>
          <w:szCs w:val="24"/>
          <w:lang w:val="cs-CZ"/>
        </w:rPr>
      </w:pPr>
    </w:p>
    <w:p w14:paraId="4E319E24" w14:textId="77777777" w:rsidR="00F16DA8" w:rsidRDefault="00F16DA8" w:rsidP="00CD054D">
      <w:pPr>
        <w:pStyle w:val="Zkladntextodsazen3"/>
        <w:tabs>
          <w:tab w:val="clear" w:pos="567"/>
          <w:tab w:val="left" w:pos="709"/>
        </w:tabs>
        <w:suppressAutoHyphens/>
        <w:ind w:left="0" w:firstLine="0"/>
        <w:jc w:val="both"/>
        <w:rPr>
          <w:rFonts w:ascii="Times New Roman" w:hAnsi="Times New Roman"/>
          <w:sz w:val="24"/>
          <w:szCs w:val="24"/>
          <w:lang w:val="cs-CZ"/>
        </w:rPr>
      </w:pPr>
      <w:r w:rsidRPr="00586D91">
        <w:rPr>
          <w:rFonts w:ascii="Times New Roman" w:hAnsi="Times New Roman"/>
          <w:sz w:val="24"/>
          <w:szCs w:val="24"/>
          <w:lang w:val="cs-CZ"/>
        </w:rPr>
        <w:t>X.2</w:t>
      </w:r>
      <w:r w:rsidRPr="00586D91">
        <w:rPr>
          <w:rFonts w:ascii="Times New Roman" w:hAnsi="Times New Roman"/>
          <w:sz w:val="24"/>
          <w:szCs w:val="24"/>
          <w:lang w:val="cs-CZ"/>
        </w:rPr>
        <w:tab/>
        <w:t>Zhotovitel poskytuje Objednateli záruku za jakost Díla v délce trván</w:t>
      </w:r>
      <w:r w:rsidR="00E55891" w:rsidRPr="00586D91">
        <w:rPr>
          <w:rFonts w:ascii="Times New Roman" w:hAnsi="Times New Roman"/>
          <w:sz w:val="24"/>
          <w:szCs w:val="24"/>
          <w:lang w:val="cs-CZ"/>
        </w:rPr>
        <w:t>í 60</w:t>
      </w:r>
      <w:r w:rsidR="00BB5048" w:rsidRPr="00586D91">
        <w:rPr>
          <w:rFonts w:ascii="Times New Roman" w:hAnsi="Times New Roman"/>
          <w:sz w:val="24"/>
          <w:szCs w:val="24"/>
          <w:lang w:val="cs-CZ"/>
        </w:rPr>
        <w:t xml:space="preserve"> </w:t>
      </w:r>
      <w:r w:rsidRPr="00586D91">
        <w:rPr>
          <w:rFonts w:ascii="Times New Roman" w:hAnsi="Times New Roman"/>
          <w:sz w:val="24"/>
          <w:szCs w:val="24"/>
          <w:lang w:val="cs-CZ"/>
        </w:rPr>
        <w:t xml:space="preserve">měsíců. </w:t>
      </w:r>
    </w:p>
    <w:p w14:paraId="61066BA4" w14:textId="77777777" w:rsidR="00CD054D" w:rsidRPr="00586D91" w:rsidRDefault="00CD054D" w:rsidP="00CD054D">
      <w:pPr>
        <w:pStyle w:val="Zkladntextodsazen3"/>
        <w:tabs>
          <w:tab w:val="clear" w:pos="567"/>
          <w:tab w:val="left" w:pos="709"/>
        </w:tabs>
        <w:suppressAutoHyphens/>
        <w:ind w:left="0" w:firstLine="0"/>
        <w:jc w:val="both"/>
        <w:rPr>
          <w:rFonts w:ascii="Times New Roman" w:hAnsi="Times New Roman"/>
          <w:i/>
          <w:sz w:val="24"/>
          <w:szCs w:val="24"/>
          <w:lang w:val="cs-CZ"/>
        </w:rPr>
      </w:pPr>
    </w:p>
    <w:p w14:paraId="608CB480" w14:textId="77777777" w:rsidR="00F16DA8" w:rsidRDefault="00C324C0" w:rsidP="00CD054D">
      <w:pPr>
        <w:pStyle w:val="Zkladntext2"/>
        <w:tabs>
          <w:tab w:val="clear" w:pos="567"/>
          <w:tab w:val="clear" w:pos="851"/>
          <w:tab w:val="clear" w:pos="8364"/>
          <w:tab w:val="left" w:pos="709"/>
        </w:tabs>
        <w:jc w:val="both"/>
        <w:rPr>
          <w:rFonts w:ascii="Times New Roman" w:hAnsi="Times New Roman"/>
          <w:sz w:val="24"/>
          <w:szCs w:val="24"/>
        </w:rPr>
      </w:pPr>
      <w:r w:rsidRPr="00586D91">
        <w:rPr>
          <w:rFonts w:ascii="Times New Roman" w:hAnsi="Times New Roman"/>
          <w:sz w:val="24"/>
          <w:szCs w:val="24"/>
        </w:rPr>
        <w:t>X.3</w:t>
      </w:r>
      <w:r w:rsidR="00F16DA8" w:rsidRPr="00586D91">
        <w:rPr>
          <w:rFonts w:ascii="Times New Roman" w:hAnsi="Times New Roman"/>
          <w:sz w:val="24"/>
          <w:szCs w:val="24"/>
        </w:rPr>
        <w:tab/>
        <w:t>Záruční doba začíná</w:t>
      </w:r>
      <w:r w:rsidR="000C1CBB" w:rsidRPr="00586D91">
        <w:rPr>
          <w:rFonts w:ascii="Times New Roman" w:hAnsi="Times New Roman"/>
          <w:sz w:val="24"/>
          <w:szCs w:val="24"/>
        </w:rPr>
        <w:t xml:space="preserve"> běžet dnem předání a převzetí </w:t>
      </w:r>
      <w:r w:rsidR="008C7D7A" w:rsidRPr="00586D91">
        <w:rPr>
          <w:rFonts w:ascii="Times New Roman" w:hAnsi="Times New Roman"/>
          <w:sz w:val="24"/>
          <w:szCs w:val="24"/>
        </w:rPr>
        <w:t>Díla.</w:t>
      </w:r>
    </w:p>
    <w:p w14:paraId="00696506" w14:textId="77777777" w:rsidR="00CD054D" w:rsidRDefault="00CD054D" w:rsidP="00CD054D">
      <w:pPr>
        <w:pStyle w:val="Zkladntext2"/>
        <w:tabs>
          <w:tab w:val="clear" w:pos="567"/>
          <w:tab w:val="clear" w:pos="851"/>
          <w:tab w:val="clear" w:pos="8364"/>
          <w:tab w:val="left" w:pos="709"/>
        </w:tabs>
        <w:jc w:val="both"/>
        <w:rPr>
          <w:rFonts w:ascii="Times New Roman" w:hAnsi="Times New Roman"/>
          <w:sz w:val="24"/>
          <w:szCs w:val="24"/>
        </w:rPr>
      </w:pPr>
    </w:p>
    <w:p w14:paraId="10F58225" w14:textId="77777777" w:rsidR="005C0FFA" w:rsidRPr="00586D91" w:rsidRDefault="005C0FFA" w:rsidP="00CD054D">
      <w:pPr>
        <w:tabs>
          <w:tab w:val="left" w:pos="720"/>
        </w:tabs>
        <w:suppressAutoHyphens/>
        <w:jc w:val="both"/>
        <w:rPr>
          <w:rFonts w:ascii="Times New Roman" w:hAnsi="Times New Roman"/>
          <w:sz w:val="24"/>
          <w:szCs w:val="24"/>
        </w:rPr>
      </w:pPr>
      <w:r w:rsidRPr="00586D91">
        <w:rPr>
          <w:rFonts w:ascii="Times New Roman" w:hAnsi="Times New Roman"/>
          <w:sz w:val="24"/>
          <w:szCs w:val="24"/>
        </w:rPr>
        <w:t>X.4</w:t>
      </w:r>
      <w:r w:rsidRPr="00586D91">
        <w:rPr>
          <w:rFonts w:ascii="Times New Roman" w:hAnsi="Times New Roman"/>
          <w:sz w:val="24"/>
          <w:szCs w:val="24"/>
        </w:rPr>
        <w:tab/>
        <w:t>Záruka, poskytnutá Zhotovitelem za podmínek této smlouvy, zajišťuje také:</w:t>
      </w:r>
    </w:p>
    <w:p w14:paraId="358E91A5" w14:textId="77777777" w:rsidR="005C0FFA" w:rsidRPr="00586D91" w:rsidRDefault="005C0FFA" w:rsidP="00124F90">
      <w:pPr>
        <w:tabs>
          <w:tab w:val="left" w:pos="709"/>
        </w:tabs>
        <w:suppressAutoHyphens/>
        <w:spacing w:before="60"/>
        <w:ind w:left="709" w:hanging="425"/>
        <w:jc w:val="both"/>
        <w:rPr>
          <w:rFonts w:ascii="Times New Roman" w:hAnsi="Times New Roman"/>
          <w:sz w:val="24"/>
          <w:szCs w:val="24"/>
        </w:rPr>
      </w:pPr>
      <w:r w:rsidRPr="00586D91">
        <w:rPr>
          <w:rFonts w:ascii="Times New Roman" w:hAnsi="Times New Roman"/>
          <w:sz w:val="24"/>
          <w:szCs w:val="24"/>
        </w:rPr>
        <w:t xml:space="preserve">- </w:t>
      </w:r>
      <w:r w:rsidRPr="00586D91">
        <w:rPr>
          <w:rFonts w:ascii="Times New Roman" w:hAnsi="Times New Roman"/>
          <w:sz w:val="24"/>
          <w:szCs w:val="24"/>
        </w:rPr>
        <w:tab/>
        <w:t>plnou funkčnost Díla po celou záruční dobu včetně zachování technických a garančních parametrů, které má podle této smlouvy splňovat,</w:t>
      </w:r>
    </w:p>
    <w:p w14:paraId="3976365E" w14:textId="77777777" w:rsidR="005C0FFA" w:rsidRDefault="005C0FFA" w:rsidP="00124F90">
      <w:pPr>
        <w:tabs>
          <w:tab w:val="left" w:pos="709"/>
        </w:tabs>
        <w:suppressAutoHyphens/>
        <w:spacing w:before="60"/>
        <w:ind w:left="1080" w:hanging="796"/>
        <w:jc w:val="both"/>
        <w:rPr>
          <w:rFonts w:ascii="Times New Roman" w:hAnsi="Times New Roman"/>
          <w:sz w:val="24"/>
          <w:szCs w:val="24"/>
        </w:rPr>
      </w:pPr>
      <w:r w:rsidRPr="00586D91">
        <w:rPr>
          <w:rFonts w:ascii="Times New Roman" w:hAnsi="Times New Roman"/>
          <w:sz w:val="24"/>
          <w:szCs w:val="24"/>
        </w:rPr>
        <w:t>-</w:t>
      </w:r>
      <w:r w:rsidRPr="00586D91">
        <w:rPr>
          <w:rFonts w:ascii="Times New Roman" w:hAnsi="Times New Roman"/>
          <w:sz w:val="24"/>
          <w:szCs w:val="24"/>
        </w:rPr>
        <w:tab/>
        <w:t>soulad provedení s platnými technick</w:t>
      </w:r>
      <w:r w:rsidR="009921B4" w:rsidRPr="00586D91">
        <w:rPr>
          <w:rFonts w:ascii="Times New Roman" w:hAnsi="Times New Roman"/>
          <w:sz w:val="24"/>
          <w:szCs w:val="24"/>
        </w:rPr>
        <w:t>ými a bezpečnostními normami.</w:t>
      </w:r>
    </w:p>
    <w:p w14:paraId="36874079" w14:textId="77777777" w:rsidR="00CD054D" w:rsidRDefault="00CD054D" w:rsidP="00CD054D">
      <w:pPr>
        <w:tabs>
          <w:tab w:val="left" w:pos="720"/>
          <w:tab w:val="left" w:pos="1080"/>
        </w:tabs>
        <w:suppressAutoHyphens/>
        <w:ind w:left="709" w:hanging="709"/>
        <w:jc w:val="both"/>
        <w:rPr>
          <w:rFonts w:ascii="Times New Roman" w:hAnsi="Times New Roman"/>
          <w:sz w:val="24"/>
          <w:szCs w:val="24"/>
        </w:rPr>
      </w:pPr>
    </w:p>
    <w:p w14:paraId="0EBE766A" w14:textId="77777777" w:rsidR="00CE3DA9" w:rsidRPr="008820EC" w:rsidRDefault="00CE3DA9" w:rsidP="00CE3DA9">
      <w:pPr>
        <w:tabs>
          <w:tab w:val="num" w:pos="720"/>
        </w:tabs>
        <w:autoSpaceDE w:val="0"/>
        <w:autoSpaceDN w:val="0"/>
        <w:adjustRightInd w:val="0"/>
        <w:spacing w:before="60"/>
        <w:jc w:val="both"/>
        <w:rPr>
          <w:rFonts w:ascii="Times New Roman" w:hAnsi="Times New Roman"/>
          <w:sz w:val="24"/>
          <w:szCs w:val="24"/>
        </w:rPr>
      </w:pPr>
      <w:r w:rsidRPr="008820EC">
        <w:rPr>
          <w:rFonts w:ascii="Times New Roman" w:hAnsi="Times New Roman"/>
          <w:sz w:val="24"/>
          <w:szCs w:val="24"/>
        </w:rPr>
        <w:t>X.5</w:t>
      </w:r>
      <w:r w:rsidRPr="008820EC">
        <w:rPr>
          <w:rFonts w:ascii="Times New Roman" w:hAnsi="Times New Roman"/>
          <w:sz w:val="24"/>
          <w:szCs w:val="24"/>
        </w:rPr>
        <w:tab/>
      </w:r>
      <w:r w:rsidRPr="008820EC">
        <w:rPr>
          <w:rFonts w:ascii="Times New Roman" w:hAnsi="Times New Roman"/>
          <w:sz w:val="24"/>
          <w:szCs w:val="24"/>
        </w:rPr>
        <w:t>Záruční podmínky:</w:t>
      </w:r>
    </w:p>
    <w:p w14:paraId="3BD16C31" w14:textId="0973BCD0"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t>o</w:t>
      </w:r>
      <w:r w:rsidRPr="008820EC">
        <w:rPr>
          <w:rFonts w:ascii="Times New Roman" w:hAnsi="Times New Roman"/>
          <w:sz w:val="24"/>
          <w:szCs w:val="24"/>
        </w:rPr>
        <w:t>bjednatel je povinen reklamovat vady díla písemně bez zbytečného odkladu po jejich zjištění a umožnit prohlídku vad na místě. V reklamaci musí být vady popsány a uvedeno jak se projevují</w:t>
      </w:r>
    </w:p>
    <w:p w14:paraId="6C3069AB" w14:textId="3C87D7E3"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Pr>
          <w:rFonts w:ascii="Times New Roman" w:hAnsi="Times New Roman"/>
          <w:sz w:val="24"/>
          <w:szCs w:val="24"/>
        </w:rPr>
        <w:t>z</w:t>
      </w:r>
      <w:r w:rsidRPr="008820EC">
        <w:rPr>
          <w:rFonts w:ascii="Times New Roman" w:hAnsi="Times New Roman"/>
          <w:sz w:val="24"/>
          <w:szCs w:val="24"/>
        </w:rPr>
        <w:t>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1852A51B" w14:textId="2222F16B"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v</w:t>
      </w:r>
      <w:r w:rsidRPr="008820EC">
        <w:rPr>
          <w:rFonts w:ascii="Times New Roman" w:hAnsi="Times New Roman"/>
          <w:sz w:val="24"/>
          <w:szCs w:val="24"/>
        </w:rPr>
        <w:t xml:space="preserve"> případě, že reklamaci nehodlá uznat je povinen přesně specifikovat technické příp. jiné důvody. Pokud tak neučiní, má se za to, že reklamaci uznává a reklamovanou vadu odstraní do 48 hodin po termínu, který navrhne objednatel.</w:t>
      </w:r>
    </w:p>
    <w:p w14:paraId="3594CA83" w14:textId="516C48F9"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v</w:t>
      </w:r>
      <w:r w:rsidRPr="008820EC">
        <w:rPr>
          <w:rFonts w:ascii="Times New Roman" w:hAnsi="Times New Roman"/>
          <w:sz w:val="24"/>
          <w:szCs w:val="24"/>
        </w:rPr>
        <w:t> případě vady, kterou objednatel označil jako havárii je zhotovitel povinen nastoupit k odstranění vady do 24 hodin od jejího nahlášení.</w:t>
      </w:r>
    </w:p>
    <w:p w14:paraId="2829C4EE" w14:textId="629AB91A"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r</w:t>
      </w:r>
      <w:r w:rsidRPr="008820EC">
        <w:rPr>
          <w:rFonts w:ascii="Times New Roman" w:hAnsi="Times New Roman"/>
          <w:sz w:val="24"/>
          <w:szCs w:val="24"/>
        </w:rPr>
        <w:t>eklamaci lze uplatnit nejpozději do posledního dne záruční doby, přičemž reklamace odeslaná objednatelem v poslední den záruční doby se považuje za včas uplatněnou. Prvním dnem záruční doby je den následující po ukončení předání.</w:t>
      </w:r>
    </w:p>
    <w:p w14:paraId="6574A0EC" w14:textId="39926747"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n</w:t>
      </w:r>
      <w:r w:rsidRPr="008820EC">
        <w:rPr>
          <w:rFonts w:ascii="Times New Roman" w:hAnsi="Times New Roman"/>
          <w:sz w:val="24"/>
          <w:szCs w:val="24"/>
        </w:rPr>
        <w:t xml:space="preserve">enastoupí-li zhotovitel k odstranění vady ani do 3 dnů po obdržení reklamace resp. </w:t>
      </w:r>
      <w:r w:rsidRPr="008820EC">
        <w:rPr>
          <w:rFonts w:ascii="Times New Roman" w:hAnsi="Times New Roman"/>
          <w:sz w:val="24"/>
          <w:szCs w:val="24"/>
        </w:rPr>
        <w:br/>
        <w:t>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464E5BFE" w14:textId="0557A3C0"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z</w:t>
      </w:r>
      <w:r w:rsidRPr="008820EC">
        <w:rPr>
          <w:rFonts w:ascii="Times New Roman" w:hAnsi="Times New Roman"/>
          <w:sz w:val="24"/>
          <w:szCs w:val="24"/>
        </w:rPr>
        <w:t>áruka se vztahuje na celé dílo, tj. veškeré dodávky a práce s realizací díla spojených.</w:t>
      </w:r>
    </w:p>
    <w:p w14:paraId="472C0C72" w14:textId="449C45D3"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lastRenderedPageBreak/>
        <w:t>-</w:t>
      </w:r>
      <w:r w:rsidRPr="008820EC">
        <w:rPr>
          <w:rFonts w:ascii="Times New Roman" w:hAnsi="Times New Roman"/>
          <w:sz w:val="24"/>
          <w:szCs w:val="24"/>
        </w:rPr>
        <w:tab/>
      </w:r>
      <w:r w:rsidR="008820EC" w:rsidRPr="008820EC">
        <w:rPr>
          <w:rFonts w:ascii="Times New Roman" w:hAnsi="Times New Roman"/>
          <w:sz w:val="24"/>
          <w:szCs w:val="24"/>
        </w:rPr>
        <w:t>z</w:t>
      </w:r>
      <w:r w:rsidRPr="008820EC">
        <w:rPr>
          <w:rFonts w:ascii="Times New Roman" w:hAnsi="Times New Roman"/>
          <w:sz w:val="24"/>
          <w:szCs w:val="24"/>
        </w:rPr>
        <w:t>hotovitel nezodpovídá za vady a nedostatky, které mají původ v nevhodném užívání díla, v nedostatečné údržbě, v užívání díla k jinému účelu než bylo dáno zadávací dokumentací.</w:t>
      </w:r>
    </w:p>
    <w:p w14:paraId="7FE63DD6" w14:textId="1612BCCE" w:rsidR="00CE3DA9" w:rsidRPr="008820EC" w:rsidRDefault="00CE3DA9" w:rsidP="00124F90">
      <w:pPr>
        <w:autoSpaceDE w:val="0"/>
        <w:autoSpaceDN w:val="0"/>
        <w:adjustRightInd w:val="0"/>
        <w:ind w:left="709" w:hanging="425"/>
        <w:jc w:val="both"/>
        <w:rPr>
          <w:rFonts w:ascii="Times New Roman" w:hAnsi="Times New Roman"/>
          <w:sz w:val="24"/>
          <w:szCs w:val="24"/>
        </w:rPr>
      </w:pPr>
      <w:r w:rsidRPr="008820EC">
        <w:rPr>
          <w:rFonts w:ascii="Times New Roman" w:hAnsi="Times New Roman"/>
          <w:sz w:val="24"/>
          <w:szCs w:val="24"/>
        </w:rPr>
        <w:t>-</w:t>
      </w:r>
      <w:r w:rsidRPr="008820EC">
        <w:rPr>
          <w:rFonts w:ascii="Times New Roman" w:hAnsi="Times New Roman"/>
          <w:sz w:val="24"/>
          <w:szCs w:val="24"/>
        </w:rPr>
        <w:tab/>
      </w:r>
      <w:r w:rsidR="008820EC" w:rsidRPr="008820EC">
        <w:rPr>
          <w:rFonts w:ascii="Times New Roman" w:hAnsi="Times New Roman"/>
          <w:sz w:val="24"/>
          <w:szCs w:val="24"/>
        </w:rPr>
        <w:t>p</w:t>
      </w:r>
      <w:r w:rsidRPr="008820EC">
        <w:rPr>
          <w:rFonts w:ascii="Times New Roman" w:hAnsi="Times New Roman"/>
          <w:sz w:val="24"/>
          <w:szCs w:val="24"/>
        </w:rPr>
        <w:t>rovedenou opravu vady zhotovitel objednateli předá písemně.</w:t>
      </w:r>
    </w:p>
    <w:p w14:paraId="3EDF456F" w14:textId="043FD9FD" w:rsidR="00CE3DA9" w:rsidRPr="008820EC" w:rsidRDefault="00CE3DA9" w:rsidP="00124F90">
      <w:pPr>
        <w:pStyle w:val="rovezanadpis"/>
        <w:ind w:left="709" w:hanging="425"/>
        <w:rPr>
          <w:rFonts w:ascii="Times New Roman" w:hAnsi="Times New Roman" w:cs="Times New Roman"/>
          <w:sz w:val="24"/>
          <w:szCs w:val="24"/>
        </w:rPr>
      </w:pPr>
      <w:r w:rsidRPr="008820EC">
        <w:rPr>
          <w:rFonts w:ascii="Times New Roman" w:hAnsi="Times New Roman" w:cs="Times New Roman"/>
          <w:sz w:val="24"/>
          <w:szCs w:val="24"/>
        </w:rPr>
        <w:t>-</w:t>
      </w:r>
      <w:r w:rsidRPr="008820EC">
        <w:rPr>
          <w:rFonts w:ascii="Times New Roman" w:hAnsi="Times New Roman" w:cs="Times New Roman"/>
          <w:sz w:val="24"/>
          <w:szCs w:val="24"/>
        </w:rPr>
        <w:tab/>
      </w:r>
      <w:r w:rsidRPr="008820EC">
        <w:rPr>
          <w:rFonts w:ascii="Times New Roman" w:hAnsi="Times New Roman" w:cs="Times New Roman"/>
          <w:sz w:val="24"/>
          <w:szCs w:val="24"/>
        </w:rPr>
        <w:t>V případě, že v důsledku reklamované vady není zabezpečena dodávka pitné vody, je povinností zhotovitele zajistit náhradní zásobování pitnou vodou pro obec Nová Horka, tak aby bylo zabezpečeno bezproblémové zásobování pitnou vodou obyvatel napojených na vodovodní řád v obci Nová Horka. V případě, že zásobování pitnou vodou zhotovitel nezajistí, bude toto zajištěno objednatelem na náklady zhotovitele, tak aby bylo zabezpečeno bezproblémové zásobování pitnou vodou obyvatel napojených na vodovodní řád v obci Nová Horka.</w:t>
      </w:r>
    </w:p>
    <w:p w14:paraId="1D6D0B90" w14:textId="1677958F" w:rsidR="00CE3DA9" w:rsidRDefault="00CE3DA9" w:rsidP="008820EC">
      <w:pPr>
        <w:tabs>
          <w:tab w:val="left" w:pos="720"/>
        </w:tabs>
        <w:suppressAutoHyphens/>
        <w:spacing w:before="60"/>
        <w:ind w:left="1080" w:hanging="1080"/>
        <w:jc w:val="both"/>
        <w:rPr>
          <w:rFonts w:ascii="Times New Roman" w:hAnsi="Times New Roman"/>
          <w:sz w:val="24"/>
          <w:szCs w:val="24"/>
        </w:rPr>
      </w:pPr>
    </w:p>
    <w:p w14:paraId="1E7D931B" w14:textId="77777777" w:rsidR="00F16DA8" w:rsidRPr="00586D91" w:rsidRDefault="00F16DA8" w:rsidP="00E10336">
      <w:pPr>
        <w:pStyle w:val="Nadpis5"/>
        <w:keepNext w:val="0"/>
        <w:tabs>
          <w:tab w:val="clear" w:pos="567"/>
          <w:tab w:val="clear" w:pos="3402"/>
          <w:tab w:val="clear" w:pos="8222"/>
          <w:tab w:val="left" w:pos="0"/>
        </w:tabs>
        <w:jc w:val="both"/>
        <w:rPr>
          <w:rFonts w:ascii="Times New Roman" w:hAnsi="Times New Roman"/>
          <w:caps w:val="0"/>
          <w:sz w:val="24"/>
          <w:szCs w:val="24"/>
        </w:rPr>
      </w:pPr>
      <w:r w:rsidRPr="00586D91">
        <w:rPr>
          <w:rFonts w:ascii="Times New Roman" w:hAnsi="Times New Roman"/>
          <w:sz w:val="24"/>
          <w:szCs w:val="24"/>
        </w:rPr>
        <w:t>XI.</w:t>
      </w:r>
      <w:r w:rsidRPr="00586D91">
        <w:rPr>
          <w:rFonts w:ascii="Times New Roman" w:hAnsi="Times New Roman"/>
          <w:sz w:val="24"/>
          <w:szCs w:val="24"/>
        </w:rPr>
        <w:tab/>
        <w:t xml:space="preserve"> </w:t>
      </w:r>
      <w:r w:rsidRPr="00586D91">
        <w:rPr>
          <w:rFonts w:ascii="Times New Roman" w:hAnsi="Times New Roman"/>
          <w:caps w:val="0"/>
          <w:sz w:val="24"/>
          <w:szCs w:val="24"/>
        </w:rPr>
        <w:t>Vyšší moc</w:t>
      </w:r>
    </w:p>
    <w:p w14:paraId="52813352" w14:textId="77777777" w:rsidR="00F16DA8" w:rsidRPr="00586D91" w:rsidRDefault="00F16DA8" w:rsidP="00E10336">
      <w:pPr>
        <w:tabs>
          <w:tab w:val="left" w:pos="0"/>
        </w:tabs>
        <w:suppressAutoHyphens/>
        <w:jc w:val="both"/>
        <w:rPr>
          <w:rFonts w:ascii="Times New Roman" w:hAnsi="Times New Roman"/>
          <w:sz w:val="24"/>
          <w:szCs w:val="24"/>
        </w:rPr>
      </w:pPr>
    </w:p>
    <w:p w14:paraId="419AB9B0" w14:textId="77777777" w:rsidR="00F16DA8"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XI.1</w:t>
      </w:r>
      <w:r w:rsidRPr="00586D91">
        <w:rPr>
          <w:rFonts w:ascii="Times New Roman" w:hAnsi="Times New Roman"/>
          <w:sz w:val="24"/>
          <w:szCs w:val="24"/>
        </w:rPr>
        <w:tab/>
        <w:t>Pro účely této smlouvy se za vyšší moc považují případy, které nejsou závislé na vůli smluvních stran, které jsou smluvními stranami neovlivnitelné a jejichž výskyt nebyl žádné ze smluvních stran znám ani předpokládán ke dni uzavření této smlouvy. Smluvní strany jsou povinny se o překážce vyšší moci bez zbytečného odkladu navzájem vyrozumět s tím, že po dobu trvání této překážky není žádná ze smluvních stran v prodlení se splněním svých závazků, přijatých touto smlouvou, nebude-li dohodnuto jinak. Pominou-li důvody vyšší moci, pro které bylo plnění této smlouvy přerušeno, zavazují se smluvní strany o této skutečnosti neprodleně vzájemně vyrozumět a společně projednat další postup.</w:t>
      </w:r>
    </w:p>
    <w:p w14:paraId="67D27A2A" w14:textId="77777777" w:rsidR="00F16DA8"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10A5864F" w14:textId="77777777" w:rsidR="00C60635"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 xml:space="preserve">XI.2  </w:t>
      </w:r>
      <w:r w:rsidRPr="00586D91">
        <w:rPr>
          <w:rFonts w:ascii="Times New Roman" w:hAnsi="Times New Roman"/>
          <w:sz w:val="24"/>
          <w:szCs w:val="24"/>
        </w:rPr>
        <w:tab/>
        <w:t xml:space="preserve">Každá ze smluvních stran se zavazuje, že nastanou-li u některé z nich jakékoliv skutečnosti bránící řádnému plnění této smlouvy, byť tyto nebudou mít charakter vyšší moci podle předchozího odstavce, </w:t>
      </w:r>
    </w:p>
    <w:p w14:paraId="27C50C65" w14:textId="77AB13A0" w:rsidR="0034727E" w:rsidRPr="00586D91" w:rsidRDefault="00C60635" w:rsidP="00C1143D">
      <w:pPr>
        <w:pStyle w:val="Zkladntext2"/>
        <w:tabs>
          <w:tab w:val="clear" w:pos="567"/>
          <w:tab w:val="clear" w:pos="851"/>
          <w:tab w:val="clear" w:pos="8364"/>
          <w:tab w:val="left" w:pos="720"/>
        </w:tabs>
        <w:ind w:left="720" w:hanging="720"/>
        <w:jc w:val="both"/>
      </w:pPr>
      <w:r w:rsidRPr="00586D91">
        <w:rPr>
          <w:rFonts w:ascii="Times New Roman" w:hAnsi="Times New Roman"/>
          <w:sz w:val="24"/>
          <w:szCs w:val="24"/>
        </w:rPr>
        <w:tab/>
      </w:r>
      <w:r w:rsidR="00F16DA8" w:rsidRPr="00586D91">
        <w:rPr>
          <w:rFonts w:ascii="Times New Roman" w:hAnsi="Times New Roman"/>
          <w:sz w:val="24"/>
          <w:szCs w:val="24"/>
        </w:rPr>
        <w:t>oznámí tyto skutečnosti bez zbytečného odkladu druhé sml</w:t>
      </w:r>
      <w:r w:rsidR="00025CB5" w:rsidRPr="00586D91">
        <w:rPr>
          <w:rFonts w:ascii="Times New Roman" w:hAnsi="Times New Roman"/>
          <w:sz w:val="24"/>
          <w:szCs w:val="24"/>
        </w:rPr>
        <w:t>uvní straně (zápisem ve stavebním</w:t>
      </w:r>
      <w:r w:rsidR="00F16DA8" w:rsidRPr="00586D91">
        <w:rPr>
          <w:rFonts w:ascii="Times New Roman" w:hAnsi="Times New Roman"/>
          <w:sz w:val="24"/>
          <w:szCs w:val="24"/>
        </w:rPr>
        <w:t xml:space="preserve"> deníku) a vyvolá jednání s cílem přizpůsobit smluvní vztah změněným podmínkám.</w:t>
      </w:r>
    </w:p>
    <w:p w14:paraId="2F2EAF89" w14:textId="2D10F01D" w:rsidR="00AB44A9" w:rsidRPr="00586D91" w:rsidRDefault="00AB44A9" w:rsidP="00E10336">
      <w:pPr>
        <w:suppressAutoHyphens/>
        <w:rPr>
          <w:rFonts w:ascii="Times New Roman" w:hAnsi="Times New Roman"/>
          <w:sz w:val="24"/>
          <w:szCs w:val="24"/>
        </w:rPr>
      </w:pPr>
    </w:p>
    <w:p w14:paraId="6192B040" w14:textId="791CE4EC" w:rsidR="00F16DA8" w:rsidRPr="00586D91" w:rsidRDefault="00F16DA8" w:rsidP="00E10336">
      <w:pPr>
        <w:pStyle w:val="Nadpis5"/>
        <w:keepNext w:val="0"/>
        <w:tabs>
          <w:tab w:val="clear" w:pos="567"/>
          <w:tab w:val="clear" w:pos="3402"/>
          <w:tab w:val="clear" w:pos="8222"/>
          <w:tab w:val="left" w:pos="0"/>
        </w:tabs>
        <w:jc w:val="both"/>
        <w:rPr>
          <w:rFonts w:ascii="Times New Roman" w:hAnsi="Times New Roman"/>
          <w:caps w:val="0"/>
          <w:sz w:val="24"/>
          <w:szCs w:val="24"/>
        </w:rPr>
      </w:pPr>
      <w:r w:rsidRPr="00586D91">
        <w:rPr>
          <w:rFonts w:ascii="Times New Roman" w:hAnsi="Times New Roman"/>
          <w:caps w:val="0"/>
          <w:sz w:val="24"/>
          <w:szCs w:val="24"/>
        </w:rPr>
        <w:t>XII.</w:t>
      </w:r>
      <w:r w:rsidR="000A155F" w:rsidRPr="00586D91">
        <w:rPr>
          <w:rFonts w:ascii="Times New Roman" w:hAnsi="Times New Roman"/>
          <w:caps w:val="0"/>
          <w:sz w:val="24"/>
          <w:szCs w:val="24"/>
        </w:rPr>
        <w:tab/>
        <w:t xml:space="preserve"> Závěrečná ustanovení</w:t>
      </w:r>
    </w:p>
    <w:p w14:paraId="53806103" w14:textId="77777777" w:rsidR="00F16DA8" w:rsidRPr="00586D91" w:rsidRDefault="00F16DA8" w:rsidP="00E10336">
      <w:pPr>
        <w:tabs>
          <w:tab w:val="left" w:pos="0"/>
        </w:tabs>
        <w:suppressAutoHyphens/>
        <w:jc w:val="both"/>
        <w:rPr>
          <w:rFonts w:ascii="Times New Roman" w:hAnsi="Times New Roman"/>
          <w:sz w:val="24"/>
          <w:szCs w:val="24"/>
        </w:rPr>
      </w:pPr>
    </w:p>
    <w:p w14:paraId="7F16A127" w14:textId="64871F0E" w:rsidR="00F16DA8" w:rsidRPr="00586D91" w:rsidRDefault="00F16DA8" w:rsidP="000B72A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XII.1</w:t>
      </w:r>
      <w:r w:rsidRPr="00586D91">
        <w:rPr>
          <w:rFonts w:ascii="Times New Roman" w:hAnsi="Times New Roman"/>
          <w:sz w:val="24"/>
          <w:szCs w:val="24"/>
        </w:rPr>
        <w:tab/>
        <w:t>Smluvní strany se dohodly, že veškeré dokumenty, datové materiály a informace, předané jednou ze smluvních stran druhé smluvní straně v souvislosti s prováděním Díla, je každá ze smluvních stran oprávněna zpřístupnit třetím osobám jen s předchozím písemným souhlasem druhé smluvní strany. Veškeré tyto skutečnosti mají charakter obchodního tajemství každé ze smluvních stran s tím, že je vůlí každé ze smluvních stran toto obchodní tajemství chránit a uchovávat v tajnosti. Výše uvedené se netýká zpřístupnění dokumentů, datových materiálů a informací zástupcům technického dozoru Objednatele nebo koordinátorům bezpečnosti a ochrany zdraví při práci v souvislosti s výkonem jejich dozorující činnosti nebo bude-li se jednat o zpřístupnění ke splnění zákonem uložené povinnosti či o zpřístupnění k řádnému uplatnění práva.</w:t>
      </w:r>
    </w:p>
    <w:p w14:paraId="2231590B" w14:textId="77777777" w:rsidR="00EA764D" w:rsidRPr="00586D91" w:rsidRDefault="00EA764D" w:rsidP="000B72A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5A31C8D8" w14:textId="2EBF3687" w:rsidR="00FA56A9"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I.2</w:t>
      </w:r>
      <w:r w:rsidR="00F16DA8" w:rsidRPr="00586D91">
        <w:rPr>
          <w:rFonts w:ascii="Times New Roman" w:hAnsi="Times New Roman"/>
          <w:sz w:val="24"/>
          <w:szCs w:val="24"/>
        </w:rPr>
        <w:tab/>
        <w:t>V otázkách touto smlouvou výslovně neupravených platí pro vzájemné vztahy ustanovení zákona č.</w:t>
      </w:r>
      <w:r w:rsidR="00EE12F8" w:rsidRPr="00586D91">
        <w:rPr>
          <w:rFonts w:ascii="Times New Roman" w:hAnsi="Times New Roman"/>
          <w:sz w:val="24"/>
          <w:szCs w:val="24"/>
        </w:rPr>
        <w:t>89/2012</w:t>
      </w:r>
      <w:r w:rsidR="00F16DA8" w:rsidRPr="00586D91">
        <w:rPr>
          <w:rFonts w:ascii="Times New Roman" w:hAnsi="Times New Roman"/>
          <w:sz w:val="24"/>
          <w:szCs w:val="24"/>
        </w:rPr>
        <w:t xml:space="preserve"> Sb., </w:t>
      </w:r>
      <w:r w:rsidR="00B12E22" w:rsidRPr="00586D91">
        <w:rPr>
          <w:rFonts w:ascii="Times New Roman" w:hAnsi="Times New Roman"/>
          <w:sz w:val="24"/>
          <w:szCs w:val="24"/>
        </w:rPr>
        <w:t xml:space="preserve">občanského </w:t>
      </w:r>
      <w:r w:rsidR="00F16DA8" w:rsidRPr="00586D91">
        <w:rPr>
          <w:rFonts w:ascii="Times New Roman" w:hAnsi="Times New Roman"/>
          <w:sz w:val="24"/>
          <w:szCs w:val="24"/>
        </w:rPr>
        <w:t>zákoníku</w:t>
      </w:r>
      <w:r w:rsidRPr="00586D91">
        <w:rPr>
          <w:rFonts w:ascii="Times New Roman" w:hAnsi="Times New Roman"/>
          <w:sz w:val="24"/>
          <w:szCs w:val="24"/>
        </w:rPr>
        <w:t>.</w:t>
      </w:r>
    </w:p>
    <w:p w14:paraId="42F2FC1B"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7EBE7863" w14:textId="789B95BB" w:rsidR="004A4BD5"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XII.3</w:t>
      </w:r>
      <w:r w:rsidR="00FA56A9" w:rsidRPr="00586D91">
        <w:rPr>
          <w:rFonts w:ascii="Times New Roman" w:hAnsi="Times New Roman"/>
          <w:sz w:val="24"/>
          <w:szCs w:val="24"/>
        </w:rPr>
        <w:tab/>
        <w:t>Zhotovitel na sebe tímto přebírá nebezpečí změny okolností po uzavření této smlouvy, pro což mu nepřísluší domáhat se práv uvedených v ustanovení § 1765 odst. 1 a v ustanovení § 2620 odst. 2 občanského zákoníku.</w:t>
      </w:r>
    </w:p>
    <w:p w14:paraId="6C1D7356"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40DE905F" w14:textId="03CC2C16" w:rsidR="00F16DA8"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I.4</w:t>
      </w:r>
      <w:r w:rsidR="00F16DA8" w:rsidRPr="00586D91">
        <w:rPr>
          <w:rFonts w:ascii="Times New Roman" w:hAnsi="Times New Roman"/>
          <w:sz w:val="24"/>
          <w:szCs w:val="24"/>
        </w:rPr>
        <w:t xml:space="preserve"> </w:t>
      </w:r>
      <w:r w:rsidR="00F16DA8" w:rsidRPr="00586D91">
        <w:rPr>
          <w:rFonts w:ascii="Times New Roman" w:hAnsi="Times New Roman"/>
          <w:sz w:val="24"/>
          <w:szCs w:val="24"/>
        </w:rPr>
        <w:tab/>
        <w:t xml:space="preserve">Všechny spory vznikající z této smlouvy a v souvislosti s ní, které se nepodaří odstranit smírným jednáním mezi smluvními stranami, budou rozhodovány podle českého hmotného a procesního práva, a to soudem věcně příslušným k jejich projednání, jehož místní příslušnost bude určena podle adresy sídla Objednatele. </w:t>
      </w:r>
    </w:p>
    <w:p w14:paraId="3555562B" w14:textId="77777777" w:rsidR="00F16DA8" w:rsidRPr="00586D91" w:rsidRDefault="00F16DA8"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25D7784E" w14:textId="4AC3F2ED" w:rsidR="00F16DA8"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XII.5</w:t>
      </w:r>
      <w:r w:rsidR="00F16DA8" w:rsidRPr="00586D91">
        <w:rPr>
          <w:rFonts w:ascii="Times New Roman" w:hAnsi="Times New Roman"/>
          <w:sz w:val="24"/>
          <w:szCs w:val="24"/>
        </w:rPr>
        <w:tab/>
        <w:t>Tato smlouva nabývá platnosti a účinnosti okamžikem podpisu oprávněnými</w:t>
      </w:r>
      <w:r w:rsidR="00EA764D" w:rsidRPr="00586D91">
        <w:rPr>
          <w:rFonts w:ascii="Times New Roman" w:hAnsi="Times New Roman"/>
          <w:sz w:val="24"/>
          <w:szCs w:val="24"/>
        </w:rPr>
        <w:t xml:space="preserve"> zástupci obou smluvních stran.</w:t>
      </w:r>
    </w:p>
    <w:p w14:paraId="562F0327"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6498DF8F" w14:textId="5A4B4B02" w:rsidR="00F25831"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I.6</w:t>
      </w:r>
      <w:r w:rsidR="00F16DA8" w:rsidRPr="00586D91">
        <w:rPr>
          <w:rFonts w:ascii="Times New Roman" w:hAnsi="Times New Roman"/>
          <w:sz w:val="24"/>
          <w:szCs w:val="24"/>
        </w:rPr>
        <w:tab/>
        <w:t>Tato smlouva je vyhotovena ve dvou stejnopisech s platností originálu, z nichž každá smluvní strana obdrží po jednom vyho</w:t>
      </w:r>
      <w:r w:rsidR="0004509A" w:rsidRPr="00586D91">
        <w:rPr>
          <w:rFonts w:ascii="Times New Roman" w:hAnsi="Times New Roman"/>
          <w:sz w:val="24"/>
          <w:szCs w:val="24"/>
        </w:rPr>
        <w:t xml:space="preserve">tovení. </w:t>
      </w:r>
    </w:p>
    <w:p w14:paraId="57C55C78"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49795A89" w14:textId="15896E8F" w:rsidR="00F16DA8" w:rsidRPr="00586D91" w:rsidRDefault="000A155F"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I.7</w:t>
      </w:r>
      <w:r w:rsidR="00F16DA8" w:rsidRPr="00586D91">
        <w:rPr>
          <w:rFonts w:ascii="Times New Roman" w:hAnsi="Times New Roman"/>
          <w:sz w:val="24"/>
          <w:szCs w:val="24"/>
        </w:rPr>
        <w:tab/>
        <w:t>Je-li rozpor některých údajů mezi zněním této smlouvy a zněním kterékoliv z jejich Příloh, má přednost znění uvedené v textu této smlouvy.</w:t>
      </w:r>
    </w:p>
    <w:p w14:paraId="4F9305AC" w14:textId="77777777" w:rsidR="00EA764D" w:rsidRPr="00586D91" w:rsidRDefault="00EA764D" w:rsidP="00E10336">
      <w:pPr>
        <w:pStyle w:val="Zkladntext2"/>
        <w:tabs>
          <w:tab w:val="clear" w:pos="567"/>
          <w:tab w:val="clear" w:pos="851"/>
          <w:tab w:val="clear" w:pos="8364"/>
          <w:tab w:val="left" w:pos="720"/>
        </w:tabs>
        <w:ind w:left="720" w:hanging="720"/>
        <w:jc w:val="both"/>
        <w:rPr>
          <w:rFonts w:ascii="Times New Roman" w:hAnsi="Times New Roman"/>
          <w:sz w:val="24"/>
          <w:szCs w:val="24"/>
        </w:rPr>
      </w:pPr>
    </w:p>
    <w:p w14:paraId="564D7166" w14:textId="54632DD4" w:rsidR="00027FAB" w:rsidRPr="00586D91" w:rsidRDefault="000A155F" w:rsidP="00EA764D">
      <w:pPr>
        <w:pStyle w:val="Zkladntext2"/>
        <w:tabs>
          <w:tab w:val="clear" w:pos="567"/>
          <w:tab w:val="clear" w:pos="851"/>
          <w:tab w:val="clear" w:pos="8364"/>
          <w:tab w:val="left" w:pos="709"/>
        </w:tabs>
        <w:ind w:left="720" w:hanging="720"/>
        <w:jc w:val="both"/>
        <w:rPr>
          <w:rFonts w:ascii="Times New Roman" w:hAnsi="Times New Roman"/>
          <w:sz w:val="24"/>
          <w:szCs w:val="24"/>
        </w:rPr>
      </w:pPr>
      <w:r w:rsidRPr="00586D91">
        <w:rPr>
          <w:rFonts w:ascii="Times New Roman" w:hAnsi="Times New Roman"/>
          <w:sz w:val="24"/>
          <w:szCs w:val="24"/>
        </w:rPr>
        <w:t>XII.8</w:t>
      </w:r>
      <w:r w:rsidR="00F16DA8" w:rsidRPr="00586D91">
        <w:rPr>
          <w:rFonts w:ascii="Times New Roman" w:hAnsi="Times New Roman"/>
          <w:sz w:val="24"/>
          <w:szCs w:val="24"/>
        </w:rPr>
        <w:tab/>
        <w:t xml:space="preserve">Tuto smlouvu je možno měnit, rozšiřovat či upravovat jen formou písemných dodatků s oboustranným souhlasem smluvních stran, nestanoví-li tato smlouva výslovně jinak. </w:t>
      </w:r>
    </w:p>
    <w:p w14:paraId="74042EB1" w14:textId="77777777" w:rsidR="00EA764D" w:rsidRPr="00586D91" w:rsidRDefault="00EA764D" w:rsidP="00EA764D">
      <w:pPr>
        <w:pStyle w:val="Zkladntext2"/>
        <w:tabs>
          <w:tab w:val="clear" w:pos="567"/>
          <w:tab w:val="clear" w:pos="851"/>
          <w:tab w:val="clear" w:pos="8364"/>
          <w:tab w:val="left" w:pos="709"/>
        </w:tabs>
        <w:ind w:left="720" w:hanging="720"/>
        <w:jc w:val="both"/>
        <w:rPr>
          <w:rFonts w:ascii="Times New Roman" w:hAnsi="Times New Roman"/>
          <w:sz w:val="24"/>
          <w:szCs w:val="24"/>
        </w:rPr>
      </w:pPr>
    </w:p>
    <w:p w14:paraId="5F8037EE" w14:textId="7BE1FB99" w:rsidR="007A06FD" w:rsidRPr="00586D91" w:rsidRDefault="000A155F" w:rsidP="005450B7">
      <w:pPr>
        <w:pStyle w:val="Zkladntext2"/>
        <w:tabs>
          <w:tab w:val="clear" w:pos="851"/>
          <w:tab w:val="left" w:pos="0"/>
          <w:tab w:val="left" w:pos="709"/>
        </w:tabs>
        <w:ind w:left="705" w:hanging="705"/>
        <w:rPr>
          <w:rFonts w:ascii="Times New Roman" w:hAnsi="Times New Roman"/>
          <w:sz w:val="24"/>
          <w:szCs w:val="24"/>
        </w:rPr>
      </w:pPr>
      <w:r w:rsidRPr="00586D91">
        <w:rPr>
          <w:rFonts w:ascii="Times New Roman" w:hAnsi="Times New Roman"/>
          <w:sz w:val="24"/>
          <w:szCs w:val="24"/>
        </w:rPr>
        <w:t>X</w:t>
      </w:r>
      <w:r w:rsidR="007763C3" w:rsidRPr="00586D91">
        <w:rPr>
          <w:rFonts w:ascii="Times New Roman" w:hAnsi="Times New Roman"/>
          <w:sz w:val="24"/>
          <w:szCs w:val="24"/>
        </w:rPr>
        <w:t>I</w:t>
      </w:r>
      <w:r w:rsidRPr="00586D91">
        <w:rPr>
          <w:rFonts w:ascii="Times New Roman" w:hAnsi="Times New Roman"/>
          <w:sz w:val="24"/>
          <w:szCs w:val="24"/>
        </w:rPr>
        <w:t>I</w:t>
      </w:r>
      <w:r w:rsidR="00027FAB" w:rsidRPr="00586D91">
        <w:rPr>
          <w:rFonts w:ascii="Times New Roman" w:hAnsi="Times New Roman"/>
          <w:sz w:val="24"/>
          <w:szCs w:val="24"/>
        </w:rPr>
        <w:t>.9</w:t>
      </w:r>
      <w:r w:rsidR="00027FAB" w:rsidRPr="00586D91">
        <w:rPr>
          <w:rFonts w:ascii="Times New Roman" w:hAnsi="Times New Roman"/>
          <w:sz w:val="24"/>
          <w:szCs w:val="24"/>
        </w:rPr>
        <w:tab/>
      </w:r>
      <w:r w:rsidR="00027FAB" w:rsidRPr="00586D91">
        <w:rPr>
          <w:rFonts w:ascii="Times New Roman" w:hAnsi="Times New Roman"/>
          <w:sz w:val="24"/>
          <w:szCs w:val="24"/>
        </w:rPr>
        <w:tab/>
        <w:t>Nastanou-li u některé ze smluvních stran skutečnosti bránící plnění této smlouvy, je povinna to ihned bez zbytečného odkladu oznámit druhé straně.</w:t>
      </w:r>
    </w:p>
    <w:p w14:paraId="54EE9A93" w14:textId="77777777" w:rsidR="00EA764D" w:rsidRPr="00586D91" w:rsidRDefault="00EA764D" w:rsidP="00E10336">
      <w:pPr>
        <w:pStyle w:val="Zkladntext2"/>
        <w:tabs>
          <w:tab w:val="clear" w:pos="851"/>
          <w:tab w:val="left" w:pos="0"/>
          <w:tab w:val="left" w:pos="709"/>
        </w:tabs>
        <w:rPr>
          <w:rFonts w:ascii="Times New Roman" w:hAnsi="Times New Roman"/>
          <w:sz w:val="24"/>
          <w:szCs w:val="24"/>
        </w:rPr>
      </w:pPr>
    </w:p>
    <w:p w14:paraId="13301D44" w14:textId="77777777" w:rsidR="00C1143D" w:rsidRPr="00586D91" w:rsidRDefault="00C1143D" w:rsidP="0034727E">
      <w:pPr>
        <w:pStyle w:val="Zkladntext2"/>
        <w:tabs>
          <w:tab w:val="clear" w:pos="851"/>
          <w:tab w:val="left" w:pos="0"/>
          <w:tab w:val="left" w:pos="709"/>
        </w:tabs>
        <w:ind w:left="705" w:hanging="705"/>
        <w:jc w:val="both"/>
        <w:rPr>
          <w:rFonts w:ascii="Times New Roman" w:hAnsi="Times New Roman"/>
          <w:sz w:val="24"/>
          <w:szCs w:val="24"/>
        </w:rPr>
      </w:pPr>
    </w:p>
    <w:p w14:paraId="0B42E9EA" w14:textId="77777777" w:rsidR="000A155F" w:rsidRPr="00586D91" w:rsidRDefault="000A155F" w:rsidP="00E10336">
      <w:pPr>
        <w:pStyle w:val="Zkladntextodsazen3"/>
        <w:tabs>
          <w:tab w:val="left" w:pos="0"/>
        </w:tabs>
        <w:suppressAutoHyphens/>
        <w:ind w:left="0" w:firstLine="0"/>
        <w:rPr>
          <w:rFonts w:ascii="Times New Roman" w:hAnsi="Times New Roman"/>
          <w:sz w:val="24"/>
          <w:szCs w:val="24"/>
          <w:lang w:val="cs-CZ"/>
        </w:rPr>
      </w:pPr>
    </w:p>
    <w:p w14:paraId="211471E1" w14:textId="10C9E703" w:rsidR="00F16DA8" w:rsidRPr="00586D91" w:rsidRDefault="00C1143D" w:rsidP="00E10336">
      <w:pPr>
        <w:pStyle w:val="Zkladntext2"/>
        <w:tabs>
          <w:tab w:val="clear" w:pos="567"/>
          <w:tab w:val="clear" w:pos="8364"/>
          <w:tab w:val="left" w:pos="0"/>
        </w:tabs>
        <w:rPr>
          <w:rFonts w:ascii="Times New Roman" w:hAnsi="Times New Roman"/>
          <w:b/>
          <w:sz w:val="24"/>
          <w:szCs w:val="24"/>
          <w:u w:val="single"/>
        </w:rPr>
      </w:pPr>
      <w:r>
        <w:rPr>
          <w:rFonts w:ascii="Times New Roman" w:hAnsi="Times New Roman"/>
          <w:b/>
          <w:sz w:val="24"/>
          <w:szCs w:val="24"/>
          <w:u w:val="single"/>
        </w:rPr>
        <w:t>XIII</w:t>
      </w:r>
      <w:r w:rsidR="00F16DA8" w:rsidRPr="00586D91">
        <w:rPr>
          <w:rFonts w:ascii="Times New Roman" w:hAnsi="Times New Roman"/>
          <w:b/>
          <w:sz w:val="24"/>
          <w:szCs w:val="24"/>
          <w:u w:val="single"/>
        </w:rPr>
        <w:t>.</w:t>
      </w:r>
      <w:r w:rsidR="00F16DA8" w:rsidRPr="00586D91">
        <w:rPr>
          <w:rFonts w:ascii="Times New Roman" w:hAnsi="Times New Roman"/>
          <w:b/>
          <w:sz w:val="24"/>
          <w:szCs w:val="24"/>
          <w:u w:val="single"/>
        </w:rPr>
        <w:tab/>
        <w:t xml:space="preserve"> Přílohy ke smlouvě</w:t>
      </w:r>
    </w:p>
    <w:p w14:paraId="28617D3C" w14:textId="77777777" w:rsidR="00F16DA8" w:rsidRPr="00586D91" w:rsidRDefault="00F16DA8" w:rsidP="00E10336">
      <w:pPr>
        <w:tabs>
          <w:tab w:val="left" w:pos="0"/>
        </w:tabs>
        <w:suppressAutoHyphens/>
        <w:rPr>
          <w:rFonts w:ascii="Times New Roman" w:hAnsi="Times New Roman"/>
          <w:sz w:val="24"/>
          <w:szCs w:val="24"/>
        </w:rPr>
      </w:pPr>
    </w:p>
    <w:p w14:paraId="3F0E3EFD" w14:textId="5B7DA01B" w:rsidR="009061CD" w:rsidRPr="00586D91" w:rsidRDefault="00C1143D" w:rsidP="00E10336">
      <w:pPr>
        <w:pStyle w:val="Zkladntext2"/>
        <w:tabs>
          <w:tab w:val="clear" w:pos="851"/>
          <w:tab w:val="clear" w:pos="8364"/>
          <w:tab w:val="left" w:pos="0"/>
        </w:tabs>
        <w:rPr>
          <w:rFonts w:ascii="Times New Roman" w:hAnsi="Times New Roman"/>
          <w:sz w:val="24"/>
          <w:szCs w:val="24"/>
        </w:rPr>
      </w:pPr>
      <w:r>
        <w:rPr>
          <w:rFonts w:ascii="Times New Roman" w:hAnsi="Times New Roman"/>
          <w:sz w:val="24"/>
          <w:szCs w:val="24"/>
        </w:rPr>
        <w:t>XIII</w:t>
      </w:r>
      <w:r w:rsidR="005450B7" w:rsidRPr="00586D91">
        <w:rPr>
          <w:rFonts w:ascii="Times New Roman" w:hAnsi="Times New Roman"/>
          <w:sz w:val="24"/>
          <w:szCs w:val="24"/>
        </w:rPr>
        <w:t>.1</w:t>
      </w:r>
      <w:r w:rsidR="005450B7" w:rsidRPr="00586D91">
        <w:rPr>
          <w:rFonts w:ascii="Times New Roman" w:hAnsi="Times New Roman"/>
          <w:sz w:val="24"/>
          <w:szCs w:val="24"/>
        </w:rPr>
        <w:tab/>
      </w:r>
      <w:r w:rsidR="00F16DA8" w:rsidRPr="00586D91">
        <w:rPr>
          <w:rFonts w:ascii="Times New Roman" w:hAnsi="Times New Roman"/>
          <w:sz w:val="24"/>
          <w:szCs w:val="24"/>
        </w:rPr>
        <w:t>Nedílnou součástí této smlouvy j</w:t>
      </w:r>
      <w:r w:rsidR="00193A4A" w:rsidRPr="00586D91">
        <w:rPr>
          <w:rFonts w:ascii="Times New Roman" w:hAnsi="Times New Roman"/>
          <w:sz w:val="24"/>
          <w:szCs w:val="24"/>
        </w:rPr>
        <w:t xml:space="preserve">e příloha </w:t>
      </w:r>
      <w:r w:rsidR="009C399E" w:rsidRPr="00586D91">
        <w:rPr>
          <w:rFonts w:ascii="Times New Roman" w:hAnsi="Times New Roman"/>
          <w:sz w:val="24"/>
          <w:szCs w:val="24"/>
        </w:rPr>
        <w:t xml:space="preserve">č. 1 </w:t>
      </w:r>
      <w:r w:rsidR="00C129AE">
        <w:rPr>
          <w:rFonts w:ascii="Times New Roman" w:hAnsi="Times New Roman"/>
          <w:sz w:val="24"/>
          <w:szCs w:val="24"/>
        </w:rPr>
        <w:t>Projektová dokumentace „Vodoměrná šachta – Albrechtičky“.</w:t>
      </w:r>
      <w:r w:rsidR="000A155F" w:rsidRPr="00586D91">
        <w:rPr>
          <w:rFonts w:ascii="Times New Roman" w:hAnsi="Times New Roman"/>
          <w:sz w:val="24"/>
          <w:szCs w:val="24"/>
        </w:rPr>
        <w:tab/>
      </w:r>
      <w:r w:rsidR="000A155F" w:rsidRPr="00586D91">
        <w:rPr>
          <w:rFonts w:ascii="Times New Roman" w:hAnsi="Times New Roman"/>
          <w:sz w:val="24"/>
          <w:szCs w:val="24"/>
        </w:rPr>
        <w:tab/>
      </w:r>
    </w:p>
    <w:p w14:paraId="209341BC" w14:textId="77777777" w:rsidR="00CB0E80" w:rsidRPr="00586D91" w:rsidRDefault="009C399E" w:rsidP="00E10336">
      <w:pPr>
        <w:tabs>
          <w:tab w:val="left" w:pos="0"/>
          <w:tab w:val="left" w:pos="567"/>
        </w:tabs>
        <w:suppressAutoHyphens/>
        <w:rPr>
          <w:rFonts w:ascii="Times New Roman" w:hAnsi="Times New Roman"/>
          <w:sz w:val="24"/>
          <w:szCs w:val="24"/>
        </w:rPr>
      </w:pPr>
      <w:r w:rsidRPr="00586D91">
        <w:rPr>
          <w:rFonts w:ascii="Times New Roman" w:hAnsi="Times New Roman"/>
          <w:sz w:val="24"/>
          <w:szCs w:val="24"/>
        </w:rPr>
        <w:tab/>
      </w:r>
      <w:r w:rsidRPr="00586D91">
        <w:rPr>
          <w:rFonts w:ascii="Times New Roman" w:hAnsi="Times New Roman"/>
          <w:sz w:val="24"/>
          <w:szCs w:val="24"/>
        </w:rPr>
        <w:tab/>
      </w:r>
      <w:r w:rsidR="00E20D39" w:rsidRPr="00586D91">
        <w:rPr>
          <w:rFonts w:ascii="Times New Roman" w:hAnsi="Times New Roman"/>
          <w:sz w:val="24"/>
          <w:szCs w:val="24"/>
        </w:rPr>
        <w:t xml:space="preserve">                         </w:t>
      </w:r>
    </w:p>
    <w:p w14:paraId="4C4D8A42" w14:textId="463DAEF6" w:rsidR="00F16DA8" w:rsidRPr="00586D91" w:rsidRDefault="007F6561" w:rsidP="00E10336">
      <w:pPr>
        <w:tabs>
          <w:tab w:val="left" w:pos="0"/>
        </w:tabs>
        <w:suppressAutoHyphens/>
        <w:rPr>
          <w:rFonts w:ascii="Times New Roman" w:hAnsi="Times New Roman"/>
          <w:sz w:val="24"/>
          <w:szCs w:val="24"/>
        </w:rPr>
      </w:pPr>
      <w:r w:rsidRPr="00586D91">
        <w:rPr>
          <w:rFonts w:ascii="Times New Roman" w:hAnsi="Times New Roman"/>
          <w:sz w:val="24"/>
          <w:szCs w:val="24"/>
        </w:rPr>
        <w:tab/>
      </w:r>
      <w:r w:rsidR="004837E2" w:rsidRPr="00586D91">
        <w:rPr>
          <w:rFonts w:ascii="Times New Roman" w:hAnsi="Times New Roman"/>
          <w:sz w:val="24"/>
          <w:szCs w:val="24"/>
        </w:rPr>
        <w:t>V</w:t>
      </w:r>
      <w:r w:rsidR="00680DD5" w:rsidRPr="00586D91">
        <w:rPr>
          <w:rFonts w:ascii="Times New Roman" w:hAnsi="Times New Roman"/>
          <w:sz w:val="24"/>
          <w:szCs w:val="24"/>
        </w:rPr>
        <w:t> </w:t>
      </w:r>
      <w:proofErr w:type="spellStart"/>
      <w:r w:rsidR="00C1143D">
        <w:rPr>
          <w:rFonts w:ascii="Times New Roman" w:hAnsi="Times New Roman"/>
          <w:sz w:val="24"/>
          <w:szCs w:val="24"/>
        </w:rPr>
        <w:t>xxxxx</w:t>
      </w:r>
      <w:proofErr w:type="spellEnd"/>
      <w:r w:rsidR="00C1143D" w:rsidRPr="00586D91">
        <w:rPr>
          <w:rFonts w:ascii="Times New Roman" w:hAnsi="Times New Roman"/>
          <w:sz w:val="24"/>
          <w:szCs w:val="24"/>
        </w:rPr>
        <w:t xml:space="preserve"> </w:t>
      </w:r>
      <w:r w:rsidR="00A3246A" w:rsidRPr="00586D91">
        <w:rPr>
          <w:rFonts w:ascii="Times New Roman" w:hAnsi="Times New Roman"/>
          <w:sz w:val="24"/>
          <w:szCs w:val="24"/>
        </w:rPr>
        <w:t>dne</w:t>
      </w:r>
      <w:r w:rsidR="00A3246A" w:rsidRPr="00586D91">
        <w:rPr>
          <w:rFonts w:ascii="Times New Roman" w:hAnsi="Times New Roman"/>
          <w:sz w:val="24"/>
          <w:szCs w:val="24"/>
        </w:rPr>
        <w:tab/>
      </w:r>
      <w:r w:rsidR="00160A07" w:rsidRPr="00586D91">
        <w:rPr>
          <w:rFonts w:ascii="Times New Roman" w:hAnsi="Times New Roman"/>
          <w:sz w:val="24"/>
          <w:szCs w:val="24"/>
        </w:rPr>
        <w:tab/>
      </w:r>
      <w:r w:rsidR="00160A07" w:rsidRPr="00586D91">
        <w:rPr>
          <w:rFonts w:ascii="Times New Roman" w:hAnsi="Times New Roman"/>
          <w:sz w:val="24"/>
          <w:szCs w:val="24"/>
        </w:rPr>
        <w:tab/>
      </w:r>
      <w:r w:rsidR="00160A07" w:rsidRPr="00586D91">
        <w:rPr>
          <w:rFonts w:ascii="Times New Roman" w:hAnsi="Times New Roman"/>
          <w:sz w:val="24"/>
          <w:szCs w:val="24"/>
        </w:rPr>
        <w:tab/>
      </w:r>
      <w:r w:rsidR="00160A07" w:rsidRPr="00586D91">
        <w:rPr>
          <w:rFonts w:ascii="Times New Roman" w:hAnsi="Times New Roman"/>
          <w:sz w:val="24"/>
          <w:szCs w:val="24"/>
        </w:rPr>
        <w:tab/>
      </w:r>
      <w:r w:rsidR="00DF0457">
        <w:rPr>
          <w:rFonts w:ascii="Times New Roman" w:hAnsi="Times New Roman"/>
          <w:sz w:val="24"/>
          <w:szCs w:val="24"/>
        </w:rPr>
        <w:tab/>
      </w:r>
      <w:r w:rsidR="00160A07" w:rsidRPr="00586D91">
        <w:rPr>
          <w:rFonts w:ascii="Times New Roman" w:hAnsi="Times New Roman"/>
          <w:sz w:val="24"/>
          <w:szCs w:val="24"/>
        </w:rPr>
        <w:t>V</w:t>
      </w:r>
      <w:r w:rsidR="00CD054D">
        <w:rPr>
          <w:rFonts w:ascii="Times New Roman" w:hAnsi="Times New Roman"/>
          <w:sz w:val="24"/>
          <w:szCs w:val="24"/>
        </w:rPr>
        <w:t>e Studénce</w:t>
      </w:r>
      <w:r w:rsidR="00C1143D" w:rsidRPr="00586D91">
        <w:rPr>
          <w:rFonts w:ascii="Times New Roman" w:hAnsi="Times New Roman"/>
          <w:sz w:val="24"/>
          <w:szCs w:val="24"/>
        </w:rPr>
        <w:t xml:space="preserve"> </w:t>
      </w:r>
      <w:r w:rsidR="00160A07" w:rsidRPr="00586D91">
        <w:rPr>
          <w:rFonts w:ascii="Times New Roman" w:hAnsi="Times New Roman"/>
          <w:sz w:val="24"/>
          <w:szCs w:val="24"/>
        </w:rPr>
        <w:t>dne</w:t>
      </w:r>
    </w:p>
    <w:p w14:paraId="55BDF252" w14:textId="77777777" w:rsidR="00E20D39" w:rsidRPr="00586D91" w:rsidRDefault="00E20D39" w:rsidP="00E10336">
      <w:pPr>
        <w:suppressAutoHyphens/>
        <w:ind w:left="720"/>
        <w:jc w:val="both"/>
        <w:rPr>
          <w:rFonts w:ascii="Times New Roman" w:hAnsi="Times New Roman"/>
          <w:sz w:val="24"/>
          <w:szCs w:val="24"/>
        </w:rPr>
      </w:pPr>
    </w:p>
    <w:p w14:paraId="730626A7" w14:textId="77777777" w:rsidR="00F16DA8" w:rsidRPr="00586D91" w:rsidRDefault="00CF445B" w:rsidP="00E10336">
      <w:pPr>
        <w:suppressAutoHyphens/>
        <w:ind w:left="720"/>
        <w:jc w:val="both"/>
        <w:rPr>
          <w:rFonts w:ascii="Times New Roman" w:hAnsi="Times New Roman"/>
          <w:sz w:val="24"/>
          <w:szCs w:val="24"/>
        </w:rPr>
      </w:pPr>
      <w:r w:rsidRPr="00586D91">
        <w:rPr>
          <w:rFonts w:ascii="Times New Roman" w:hAnsi="Times New Roman"/>
          <w:sz w:val="24"/>
          <w:szCs w:val="24"/>
        </w:rPr>
        <w:t>Zhotovitel</w:t>
      </w:r>
      <w:r w:rsidR="005450B7" w:rsidRPr="00586D91">
        <w:rPr>
          <w:rFonts w:ascii="Times New Roman" w:hAnsi="Times New Roman"/>
          <w:sz w:val="24"/>
          <w:szCs w:val="24"/>
        </w:rPr>
        <w:t>:</w:t>
      </w:r>
      <w:r w:rsidR="00C60635" w:rsidRPr="00586D91">
        <w:rPr>
          <w:rFonts w:ascii="Times New Roman" w:hAnsi="Times New Roman"/>
          <w:sz w:val="24"/>
          <w:szCs w:val="24"/>
        </w:rPr>
        <w:t xml:space="preserve"> </w:t>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00C60635" w:rsidRPr="00586D91">
        <w:rPr>
          <w:rFonts w:ascii="Times New Roman" w:hAnsi="Times New Roman"/>
          <w:sz w:val="24"/>
          <w:szCs w:val="24"/>
        </w:rPr>
        <w:tab/>
      </w:r>
      <w:r w:rsidRPr="00586D91">
        <w:rPr>
          <w:rFonts w:ascii="Times New Roman" w:hAnsi="Times New Roman"/>
          <w:sz w:val="24"/>
          <w:szCs w:val="24"/>
        </w:rPr>
        <w:t xml:space="preserve">Objednatel: </w:t>
      </w:r>
    </w:p>
    <w:p w14:paraId="21EAB850" w14:textId="77777777" w:rsidR="00CE3DA9" w:rsidRDefault="00CE3DA9">
      <w:pPr>
        <w:tabs>
          <w:tab w:val="left" w:pos="0"/>
        </w:tabs>
        <w:suppressAutoHyphens/>
        <w:ind w:left="5760" w:hanging="5051"/>
        <w:rPr>
          <w:rFonts w:ascii="Times New Roman" w:hAnsi="Times New Roman"/>
          <w:b/>
          <w:sz w:val="24"/>
          <w:szCs w:val="24"/>
          <w:highlight w:val="yellow"/>
        </w:rPr>
      </w:pPr>
    </w:p>
    <w:p w14:paraId="6534EB77" w14:textId="6ED9B3A0" w:rsidR="00785239" w:rsidRPr="00586D91" w:rsidRDefault="00947491" w:rsidP="00CE3DA9">
      <w:pPr>
        <w:tabs>
          <w:tab w:val="left" w:pos="0"/>
        </w:tabs>
        <w:suppressAutoHyphens/>
        <w:ind w:left="5760" w:hanging="5051"/>
        <w:rPr>
          <w:rFonts w:ascii="Times New Roman" w:hAnsi="Times New Roman"/>
          <w:sz w:val="24"/>
          <w:szCs w:val="24"/>
        </w:rPr>
      </w:pPr>
      <w:r w:rsidRPr="00586D91">
        <w:rPr>
          <w:rFonts w:ascii="Times New Roman" w:hAnsi="Times New Roman"/>
          <w:b/>
          <w:sz w:val="24"/>
          <w:szCs w:val="24"/>
        </w:rPr>
        <w:tab/>
      </w:r>
    </w:p>
    <w:p w14:paraId="4834E08F" w14:textId="1C81C8E3" w:rsidR="00781828" w:rsidRPr="00586D91" w:rsidRDefault="00F16DA8" w:rsidP="00E10336">
      <w:pPr>
        <w:suppressAutoHyphens/>
        <w:ind w:firstLine="720"/>
        <w:jc w:val="both"/>
        <w:rPr>
          <w:rFonts w:ascii="Times New Roman" w:hAnsi="Times New Roman"/>
          <w:sz w:val="24"/>
          <w:szCs w:val="24"/>
        </w:rPr>
      </w:pPr>
      <w:r w:rsidRPr="00586D91">
        <w:rPr>
          <w:rFonts w:ascii="Times New Roman" w:hAnsi="Times New Roman"/>
          <w:sz w:val="24"/>
          <w:szCs w:val="24"/>
        </w:rPr>
        <w:t>……………………</w:t>
      </w:r>
      <w:r w:rsidR="005450B7" w:rsidRPr="00586D91">
        <w:rPr>
          <w:rFonts w:ascii="Times New Roman" w:hAnsi="Times New Roman"/>
          <w:sz w:val="24"/>
          <w:szCs w:val="24"/>
        </w:rPr>
        <w:t>……………</w:t>
      </w:r>
      <w:r w:rsidR="005450B7" w:rsidRPr="00586D91">
        <w:rPr>
          <w:rFonts w:ascii="Times New Roman" w:hAnsi="Times New Roman"/>
          <w:sz w:val="24"/>
          <w:szCs w:val="24"/>
        </w:rPr>
        <w:tab/>
      </w:r>
      <w:r w:rsidR="00DF0457">
        <w:rPr>
          <w:rFonts w:ascii="Times New Roman" w:hAnsi="Times New Roman"/>
          <w:sz w:val="24"/>
          <w:szCs w:val="24"/>
        </w:rPr>
        <w:tab/>
      </w:r>
      <w:r w:rsidR="005450B7" w:rsidRPr="00586D91">
        <w:rPr>
          <w:rFonts w:ascii="Times New Roman" w:hAnsi="Times New Roman"/>
          <w:sz w:val="24"/>
          <w:szCs w:val="24"/>
        </w:rPr>
        <w:tab/>
      </w:r>
      <w:r w:rsidRPr="00586D91">
        <w:rPr>
          <w:rFonts w:ascii="Times New Roman" w:hAnsi="Times New Roman"/>
          <w:sz w:val="24"/>
          <w:szCs w:val="24"/>
        </w:rPr>
        <w:t>…….……………………………….</w:t>
      </w:r>
    </w:p>
    <w:p w14:paraId="609A5B13" w14:textId="57796CF0" w:rsidR="00785239" w:rsidRPr="00586D91" w:rsidRDefault="0085689A" w:rsidP="00CE3DA9">
      <w:pPr>
        <w:suppressAutoHyphens/>
        <w:ind w:firstLine="709"/>
        <w:rPr>
          <w:rFonts w:ascii="Times New Roman" w:hAnsi="Times New Roman"/>
          <w:sz w:val="24"/>
          <w:szCs w:val="24"/>
        </w:rPr>
      </w:pPr>
      <w:r w:rsidRPr="00DF0457">
        <w:rPr>
          <w:rFonts w:ascii="Times New Roman" w:hAnsi="Times New Roman"/>
          <w:sz w:val="24"/>
          <w:szCs w:val="24"/>
        </w:rPr>
        <w:tab/>
      </w:r>
      <w:r w:rsidRPr="00DF0457">
        <w:rPr>
          <w:rFonts w:ascii="Times New Roman" w:hAnsi="Times New Roman"/>
          <w:sz w:val="24"/>
          <w:szCs w:val="24"/>
        </w:rPr>
        <w:tab/>
      </w:r>
      <w:r w:rsidRPr="00DF0457">
        <w:rPr>
          <w:rFonts w:ascii="Times New Roman" w:hAnsi="Times New Roman"/>
          <w:sz w:val="24"/>
          <w:szCs w:val="24"/>
        </w:rPr>
        <w:tab/>
      </w:r>
      <w:r w:rsidRPr="00DF0457">
        <w:rPr>
          <w:rFonts w:ascii="Times New Roman" w:hAnsi="Times New Roman"/>
          <w:sz w:val="24"/>
          <w:szCs w:val="24"/>
        </w:rPr>
        <w:tab/>
      </w:r>
    </w:p>
    <w:sectPr w:rsidR="00785239" w:rsidRPr="00586D91" w:rsidSect="00A446F7">
      <w:headerReference w:type="even" r:id="rId12"/>
      <w:headerReference w:type="default" r:id="rId13"/>
      <w:footerReference w:type="even" r:id="rId14"/>
      <w:footerReference w:type="default" r:id="rId15"/>
      <w:footerReference w:type="first" r:id="rId16"/>
      <w:endnotePr>
        <w:numFmt w:val="decimal"/>
      </w:endnotePr>
      <w:type w:val="continuous"/>
      <w:pgSz w:w="11907" w:h="16840" w:code="9"/>
      <w:pgMar w:top="907" w:right="992" w:bottom="1015" w:left="850" w:header="510" w:footer="1020" w:gutter="284"/>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9EA1" w14:textId="77777777" w:rsidR="00196492" w:rsidRDefault="00196492">
      <w:pPr>
        <w:spacing w:line="20" w:lineRule="exact"/>
      </w:pPr>
    </w:p>
  </w:endnote>
  <w:endnote w:type="continuationSeparator" w:id="0">
    <w:p w14:paraId="5FA81CAD" w14:textId="77777777" w:rsidR="00196492" w:rsidRDefault="00196492">
      <w:r>
        <w:t xml:space="preserve"> </w:t>
      </w:r>
    </w:p>
  </w:endnote>
  <w:endnote w:type="continuationNotice" w:id="1">
    <w:p w14:paraId="57C09F49" w14:textId="77777777" w:rsidR="00196492" w:rsidRDefault="001964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E)">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39C8" w14:textId="77777777" w:rsidR="0017461D" w:rsidRDefault="001746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469789" w14:textId="77777777" w:rsidR="0017461D" w:rsidRDefault="0017461D">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3731" w14:textId="16527810" w:rsidR="004D10CF" w:rsidRPr="00233734" w:rsidRDefault="004D10CF">
    <w:pPr>
      <w:pStyle w:val="Zpat"/>
      <w:jc w:val="right"/>
      <w:rPr>
        <w:lang w:val="cs-CZ"/>
      </w:rPr>
    </w:pPr>
    <w:r>
      <w:fldChar w:fldCharType="begin"/>
    </w:r>
    <w:r>
      <w:instrText>PAGE   \* MERGEFORMAT</w:instrText>
    </w:r>
    <w:r>
      <w:fldChar w:fldCharType="separate"/>
    </w:r>
    <w:r w:rsidR="001A331E">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0F5A" w14:textId="77777777" w:rsidR="0017461D" w:rsidRDefault="0017461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6100" w14:textId="77777777" w:rsidR="00196492" w:rsidRDefault="00196492">
      <w:r>
        <w:separator/>
      </w:r>
    </w:p>
  </w:footnote>
  <w:footnote w:type="continuationSeparator" w:id="0">
    <w:p w14:paraId="41F124EB" w14:textId="77777777" w:rsidR="00196492" w:rsidRDefault="0019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52F5" w14:textId="77777777" w:rsidR="0017461D" w:rsidRDefault="0017461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017239" w14:textId="77777777" w:rsidR="0017461D" w:rsidRDefault="001746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65A" w14:textId="77777777" w:rsidR="0017461D" w:rsidRDefault="0017461D">
    <w:pPr>
      <w:pStyle w:val="Zhlav"/>
      <w:framePr w:wrap="around" w:vAnchor="text" w:hAnchor="page" w:x="6022" w:y="32"/>
      <w:rPr>
        <w:rStyle w:val="slostrnky"/>
      </w:rPr>
    </w:pPr>
  </w:p>
  <w:p w14:paraId="67368114" w14:textId="77777777" w:rsidR="0017461D" w:rsidRDefault="0017461D">
    <w:pPr>
      <w:pStyle w:val="Zhlav"/>
    </w:pP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82303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5E43A22"/>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1B40E9E"/>
    <w:multiLevelType w:val="hybridMultilevel"/>
    <w:tmpl w:val="E250D82E"/>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A05128"/>
    <w:multiLevelType w:val="hybridMultilevel"/>
    <w:tmpl w:val="3C60977E"/>
    <w:lvl w:ilvl="0" w:tplc="AEC8D1A4">
      <w:start w:val="7"/>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4944EDE"/>
    <w:multiLevelType w:val="hybridMultilevel"/>
    <w:tmpl w:val="CFB051C6"/>
    <w:lvl w:ilvl="0" w:tplc="FD54020C">
      <w:start w:val="1"/>
      <w:numFmt w:val="bullet"/>
      <w:lvlText w:val="-"/>
      <w:lvlJc w:val="left"/>
      <w:pPr>
        <w:ind w:left="1446" w:hanging="360"/>
      </w:pPr>
      <w:rPr>
        <w:rFonts w:ascii="Calibri" w:eastAsia="Times New Roman" w:hAnsi="Calibri" w:cs="Times New Roman" w:hint="default"/>
        <w:b w:val="0"/>
        <w:strike w:val="0"/>
      </w:rPr>
    </w:lvl>
    <w:lvl w:ilvl="1" w:tplc="04050003">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5" w15:restartNumberingAfterBreak="0">
    <w:nsid w:val="077824CA"/>
    <w:multiLevelType w:val="multilevel"/>
    <w:tmpl w:val="69A456CA"/>
    <w:lvl w:ilvl="0">
      <w:start w:val="1"/>
      <w:numFmt w:val="decimal"/>
      <w:lvlText w:val="%1."/>
      <w:lvlJc w:val="left"/>
      <w:pPr>
        <w:tabs>
          <w:tab w:val="num" w:pos="360"/>
        </w:tabs>
        <w:ind w:left="360" w:hanging="360"/>
      </w:pPr>
      <w:rPr>
        <w:rFonts w:ascii="Times New (WE)" w:hAnsi="Times New (WE)" w:hint="default"/>
        <w:b/>
        <w:i w:val="0"/>
        <w:color w:val="auto"/>
        <w:sz w:val="24"/>
        <w:szCs w:val="24"/>
        <w:u w:val="none"/>
      </w:rPr>
    </w:lvl>
    <w:lvl w:ilvl="1">
      <w:start w:val="1"/>
      <w:numFmt w:val="decimal"/>
      <w:lvlText w:val="%1.%2."/>
      <w:lvlJc w:val="left"/>
      <w:pPr>
        <w:tabs>
          <w:tab w:val="num" w:pos="1021"/>
        </w:tabs>
        <w:ind w:left="1304" w:hanging="944"/>
      </w:pPr>
      <w:rPr>
        <w:rFonts w:hint="default"/>
      </w:rPr>
    </w:lvl>
    <w:lvl w:ilvl="2">
      <w:start w:val="1"/>
      <w:numFmt w:val="decimal"/>
      <w:lvlText w:val="%1.%2.%3."/>
      <w:lvlJc w:val="left"/>
      <w:pPr>
        <w:tabs>
          <w:tab w:val="num" w:pos="1588"/>
        </w:tabs>
        <w:ind w:left="1224" w:hanging="504"/>
      </w:pPr>
      <w:rPr>
        <w:rFonts w:ascii="Times New (WE)" w:hAnsi="Times New (WE)" w:hint="default"/>
        <w:b w:val="0"/>
        <w:i w:val="0"/>
        <w:color w:val="auto"/>
        <w:sz w:val="24"/>
        <w:szCs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7924B9"/>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298180C"/>
    <w:multiLevelType w:val="singleLevel"/>
    <w:tmpl w:val="91CE0656"/>
    <w:lvl w:ilvl="0">
      <w:start w:val="5"/>
      <w:numFmt w:val="bullet"/>
      <w:lvlText w:val="-"/>
      <w:lvlJc w:val="left"/>
      <w:pPr>
        <w:tabs>
          <w:tab w:val="num" w:pos="1065"/>
        </w:tabs>
        <w:ind w:left="1065" w:hanging="360"/>
      </w:pPr>
      <w:rPr>
        <w:rFonts w:hint="default"/>
      </w:rPr>
    </w:lvl>
  </w:abstractNum>
  <w:abstractNum w:abstractNumId="8" w15:restartNumberingAfterBreak="0">
    <w:nsid w:val="176F4535"/>
    <w:multiLevelType w:val="hybridMultilevel"/>
    <w:tmpl w:val="FA90ED72"/>
    <w:lvl w:ilvl="0" w:tplc="04090005">
      <w:start w:val="1"/>
      <w:numFmt w:val="bullet"/>
      <w:lvlText w:val=""/>
      <w:lvlJc w:val="left"/>
      <w:pPr>
        <w:tabs>
          <w:tab w:val="num" w:pos="1440"/>
        </w:tabs>
        <w:ind w:left="1440" w:hanging="360"/>
      </w:pPr>
      <w:rPr>
        <w:rFonts w:ascii="Wingdings" w:hAnsi="Wingdings" w:hint="default"/>
      </w:rPr>
    </w:lvl>
    <w:lvl w:ilvl="1" w:tplc="04050003">
      <w:start w:val="1"/>
      <w:numFmt w:val="bullet"/>
      <w:lvlText w:val="o"/>
      <w:lvlJc w:val="left"/>
      <w:pPr>
        <w:tabs>
          <w:tab w:val="num" w:pos="741"/>
        </w:tabs>
        <w:ind w:left="741" w:hanging="360"/>
      </w:pPr>
      <w:rPr>
        <w:rFonts w:ascii="Courier New" w:hAnsi="Courier New" w:cs="Courier New" w:hint="default"/>
      </w:rPr>
    </w:lvl>
    <w:lvl w:ilvl="2" w:tplc="04050005">
      <w:start w:val="1"/>
      <w:numFmt w:val="bullet"/>
      <w:lvlText w:val=""/>
      <w:lvlJc w:val="left"/>
      <w:pPr>
        <w:tabs>
          <w:tab w:val="num" w:pos="1461"/>
        </w:tabs>
        <w:ind w:left="1461" w:hanging="360"/>
      </w:pPr>
      <w:rPr>
        <w:rFonts w:ascii="Wingdings" w:hAnsi="Wingdings" w:hint="default"/>
      </w:rPr>
    </w:lvl>
    <w:lvl w:ilvl="3" w:tplc="04050001">
      <w:start w:val="1"/>
      <w:numFmt w:val="bullet"/>
      <w:lvlText w:val=""/>
      <w:lvlJc w:val="left"/>
      <w:pPr>
        <w:tabs>
          <w:tab w:val="num" w:pos="2181"/>
        </w:tabs>
        <w:ind w:left="2181" w:hanging="360"/>
      </w:pPr>
      <w:rPr>
        <w:rFonts w:ascii="Symbol" w:hAnsi="Symbol" w:hint="default"/>
      </w:rPr>
    </w:lvl>
    <w:lvl w:ilvl="4" w:tplc="04050003" w:tentative="1">
      <w:start w:val="1"/>
      <w:numFmt w:val="bullet"/>
      <w:lvlText w:val="o"/>
      <w:lvlJc w:val="left"/>
      <w:pPr>
        <w:tabs>
          <w:tab w:val="num" w:pos="2901"/>
        </w:tabs>
        <w:ind w:left="2901" w:hanging="360"/>
      </w:pPr>
      <w:rPr>
        <w:rFonts w:ascii="Courier New" w:hAnsi="Courier New" w:cs="Courier New" w:hint="default"/>
      </w:rPr>
    </w:lvl>
    <w:lvl w:ilvl="5" w:tplc="04050005" w:tentative="1">
      <w:start w:val="1"/>
      <w:numFmt w:val="bullet"/>
      <w:lvlText w:val=""/>
      <w:lvlJc w:val="left"/>
      <w:pPr>
        <w:tabs>
          <w:tab w:val="num" w:pos="3621"/>
        </w:tabs>
        <w:ind w:left="3621" w:hanging="360"/>
      </w:pPr>
      <w:rPr>
        <w:rFonts w:ascii="Wingdings" w:hAnsi="Wingdings" w:hint="default"/>
      </w:rPr>
    </w:lvl>
    <w:lvl w:ilvl="6" w:tplc="04050001" w:tentative="1">
      <w:start w:val="1"/>
      <w:numFmt w:val="bullet"/>
      <w:lvlText w:val=""/>
      <w:lvlJc w:val="left"/>
      <w:pPr>
        <w:tabs>
          <w:tab w:val="num" w:pos="4341"/>
        </w:tabs>
        <w:ind w:left="4341" w:hanging="360"/>
      </w:pPr>
      <w:rPr>
        <w:rFonts w:ascii="Symbol" w:hAnsi="Symbol" w:hint="default"/>
      </w:rPr>
    </w:lvl>
    <w:lvl w:ilvl="7" w:tplc="04050003" w:tentative="1">
      <w:start w:val="1"/>
      <w:numFmt w:val="bullet"/>
      <w:lvlText w:val="o"/>
      <w:lvlJc w:val="left"/>
      <w:pPr>
        <w:tabs>
          <w:tab w:val="num" w:pos="5061"/>
        </w:tabs>
        <w:ind w:left="5061" w:hanging="360"/>
      </w:pPr>
      <w:rPr>
        <w:rFonts w:ascii="Courier New" w:hAnsi="Courier New" w:cs="Courier New" w:hint="default"/>
      </w:rPr>
    </w:lvl>
    <w:lvl w:ilvl="8" w:tplc="04050005" w:tentative="1">
      <w:start w:val="1"/>
      <w:numFmt w:val="bullet"/>
      <w:lvlText w:val=""/>
      <w:lvlJc w:val="left"/>
      <w:pPr>
        <w:tabs>
          <w:tab w:val="num" w:pos="5781"/>
        </w:tabs>
        <w:ind w:left="5781" w:hanging="360"/>
      </w:pPr>
      <w:rPr>
        <w:rFonts w:ascii="Wingdings" w:hAnsi="Wingdings" w:hint="default"/>
      </w:rPr>
    </w:lvl>
  </w:abstractNum>
  <w:abstractNum w:abstractNumId="9" w15:restartNumberingAfterBreak="0">
    <w:nsid w:val="1FDD0C96"/>
    <w:multiLevelType w:val="hybridMultilevel"/>
    <w:tmpl w:val="790AFE42"/>
    <w:lvl w:ilvl="0" w:tplc="07DCEB7A">
      <w:start w:val="1"/>
      <w:numFmt w:val="bullet"/>
      <w:lvlText w:val=""/>
      <w:lvlJc w:val="left"/>
      <w:pPr>
        <w:tabs>
          <w:tab w:val="num" w:pos="720"/>
        </w:tabs>
        <w:ind w:left="720" w:hanging="360"/>
      </w:pPr>
      <w:rPr>
        <w:rFonts w:ascii="Symbol" w:hAnsi="Symbol" w:hint="default"/>
      </w:rPr>
    </w:lvl>
    <w:lvl w:ilvl="1" w:tplc="B77A6ED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B23EE"/>
    <w:multiLevelType w:val="singleLevel"/>
    <w:tmpl w:val="59EA02A6"/>
    <w:lvl w:ilvl="0">
      <w:start w:val="1"/>
      <w:numFmt w:val="bullet"/>
      <w:lvlText w:val="-"/>
      <w:lvlJc w:val="left"/>
      <w:pPr>
        <w:tabs>
          <w:tab w:val="num" w:pos="1080"/>
        </w:tabs>
        <w:ind w:left="1080" w:hanging="360"/>
      </w:pPr>
      <w:rPr>
        <w:rFonts w:hint="default"/>
      </w:rPr>
    </w:lvl>
  </w:abstractNum>
  <w:abstractNum w:abstractNumId="11" w15:restartNumberingAfterBreak="0">
    <w:nsid w:val="30975E2C"/>
    <w:multiLevelType w:val="hybridMultilevel"/>
    <w:tmpl w:val="B2B0C12C"/>
    <w:lvl w:ilvl="0" w:tplc="04050001">
      <w:start w:val="1"/>
      <w:numFmt w:val="bullet"/>
      <w:lvlText w:val=""/>
      <w:lvlJc w:val="left"/>
      <w:pPr>
        <w:tabs>
          <w:tab w:val="num" w:pos="1800"/>
        </w:tabs>
        <w:ind w:left="1800" w:hanging="360"/>
      </w:pPr>
      <w:rPr>
        <w:rFonts w:ascii="Symbol" w:hAnsi="Symbol" w:hint="default"/>
      </w:rPr>
    </w:lvl>
    <w:lvl w:ilvl="1" w:tplc="3E8AC138">
      <w:numFmt w:val="bullet"/>
      <w:lvlText w:val="-"/>
      <w:lvlJc w:val="left"/>
      <w:pPr>
        <w:tabs>
          <w:tab w:val="num" w:pos="2520"/>
        </w:tabs>
        <w:ind w:left="2520" w:hanging="360"/>
      </w:pPr>
      <w:rPr>
        <w:rFonts w:ascii="Times New Roman" w:eastAsia="Times New Roman" w:hAnsi="Times New Roman" w:cs="Times New Roman"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1780906"/>
    <w:multiLevelType w:val="hybridMultilevel"/>
    <w:tmpl w:val="DC8ECEE4"/>
    <w:lvl w:ilvl="0" w:tplc="396A296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FC2367C"/>
    <w:multiLevelType w:val="hybridMultilevel"/>
    <w:tmpl w:val="FFCE2B0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640DD"/>
    <w:multiLevelType w:val="singleLevel"/>
    <w:tmpl w:val="36D61958"/>
    <w:lvl w:ilvl="0">
      <w:start w:val="1"/>
      <w:numFmt w:val="decimal"/>
      <w:lvlText w:val="%1."/>
      <w:lvlJc w:val="left"/>
      <w:pPr>
        <w:tabs>
          <w:tab w:val="num" w:pos="1080"/>
        </w:tabs>
        <w:ind w:left="1080" w:hanging="360"/>
      </w:pPr>
      <w:rPr>
        <w:rFonts w:hint="default"/>
      </w:rPr>
    </w:lvl>
  </w:abstractNum>
  <w:abstractNum w:abstractNumId="15" w15:restartNumberingAfterBreak="0">
    <w:nsid w:val="447B65ED"/>
    <w:multiLevelType w:val="hybridMultilevel"/>
    <w:tmpl w:val="AA82EB76"/>
    <w:lvl w:ilvl="0" w:tplc="C34A7646">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C46E3F"/>
    <w:multiLevelType w:val="hybridMultilevel"/>
    <w:tmpl w:val="7CFE98D4"/>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B821161"/>
    <w:multiLevelType w:val="singleLevel"/>
    <w:tmpl w:val="C37045C4"/>
    <w:lvl w:ilvl="0">
      <w:start w:val="2"/>
      <w:numFmt w:val="bullet"/>
      <w:lvlText w:val="-"/>
      <w:lvlJc w:val="left"/>
      <w:pPr>
        <w:tabs>
          <w:tab w:val="num" w:pos="1070"/>
        </w:tabs>
        <w:ind w:left="1070" w:hanging="360"/>
      </w:pPr>
      <w:rPr>
        <w:rFonts w:ascii="Times New Roman" w:hAnsi="Times New Roman" w:hint="default"/>
      </w:rPr>
    </w:lvl>
  </w:abstractNum>
  <w:abstractNum w:abstractNumId="18" w15:restartNumberingAfterBreak="0">
    <w:nsid w:val="51FE4C83"/>
    <w:multiLevelType w:val="hybridMultilevel"/>
    <w:tmpl w:val="48D23578"/>
    <w:lvl w:ilvl="0" w:tplc="E3D62004">
      <w:start w:val="3"/>
      <w:numFmt w:val="bullet"/>
      <w:pStyle w:val="slovn2"/>
      <w:lvlText w:val="-"/>
      <w:lvlJc w:val="left"/>
      <w:pPr>
        <w:tabs>
          <w:tab w:val="num" w:pos="927"/>
        </w:tabs>
        <w:ind w:left="927" w:hanging="360"/>
      </w:pPr>
      <w:rPr>
        <w:rFonts w:ascii="Times New Roman" w:hAnsi="Times New Roman" w:hint="default"/>
      </w:rPr>
    </w:lvl>
    <w:lvl w:ilvl="1" w:tplc="9D928B66" w:tentative="1">
      <w:start w:val="1"/>
      <w:numFmt w:val="bullet"/>
      <w:lvlText w:val="o"/>
      <w:lvlJc w:val="left"/>
      <w:pPr>
        <w:tabs>
          <w:tab w:val="num" w:pos="591"/>
        </w:tabs>
        <w:ind w:left="591" w:hanging="360"/>
      </w:pPr>
      <w:rPr>
        <w:rFonts w:ascii="Courier New" w:hAnsi="Courier New" w:hint="default"/>
      </w:rPr>
    </w:lvl>
    <w:lvl w:ilvl="2" w:tplc="64C4353E" w:tentative="1">
      <w:start w:val="1"/>
      <w:numFmt w:val="bullet"/>
      <w:lvlText w:val=""/>
      <w:lvlJc w:val="left"/>
      <w:pPr>
        <w:tabs>
          <w:tab w:val="num" w:pos="1311"/>
        </w:tabs>
        <w:ind w:left="1311" w:hanging="360"/>
      </w:pPr>
      <w:rPr>
        <w:rFonts w:ascii="Wingdings" w:hAnsi="Wingdings" w:hint="default"/>
      </w:rPr>
    </w:lvl>
    <w:lvl w:ilvl="3" w:tplc="F5F2E55E" w:tentative="1">
      <w:start w:val="1"/>
      <w:numFmt w:val="bullet"/>
      <w:lvlText w:val=""/>
      <w:lvlJc w:val="left"/>
      <w:pPr>
        <w:tabs>
          <w:tab w:val="num" w:pos="2031"/>
        </w:tabs>
        <w:ind w:left="2031" w:hanging="360"/>
      </w:pPr>
      <w:rPr>
        <w:rFonts w:ascii="Symbol" w:hAnsi="Symbol" w:hint="default"/>
      </w:rPr>
    </w:lvl>
    <w:lvl w:ilvl="4" w:tplc="C868D95C" w:tentative="1">
      <w:start w:val="1"/>
      <w:numFmt w:val="bullet"/>
      <w:lvlText w:val="o"/>
      <w:lvlJc w:val="left"/>
      <w:pPr>
        <w:tabs>
          <w:tab w:val="num" w:pos="2751"/>
        </w:tabs>
        <w:ind w:left="2751" w:hanging="360"/>
      </w:pPr>
      <w:rPr>
        <w:rFonts w:ascii="Courier New" w:hAnsi="Courier New" w:hint="default"/>
      </w:rPr>
    </w:lvl>
    <w:lvl w:ilvl="5" w:tplc="5B30A6E4" w:tentative="1">
      <w:start w:val="1"/>
      <w:numFmt w:val="bullet"/>
      <w:lvlText w:val=""/>
      <w:lvlJc w:val="left"/>
      <w:pPr>
        <w:tabs>
          <w:tab w:val="num" w:pos="3471"/>
        </w:tabs>
        <w:ind w:left="3471" w:hanging="360"/>
      </w:pPr>
      <w:rPr>
        <w:rFonts w:ascii="Wingdings" w:hAnsi="Wingdings" w:hint="default"/>
      </w:rPr>
    </w:lvl>
    <w:lvl w:ilvl="6" w:tplc="08A4F776" w:tentative="1">
      <w:start w:val="1"/>
      <w:numFmt w:val="bullet"/>
      <w:lvlText w:val=""/>
      <w:lvlJc w:val="left"/>
      <w:pPr>
        <w:tabs>
          <w:tab w:val="num" w:pos="4191"/>
        </w:tabs>
        <w:ind w:left="4191" w:hanging="360"/>
      </w:pPr>
      <w:rPr>
        <w:rFonts w:ascii="Symbol" w:hAnsi="Symbol" w:hint="default"/>
      </w:rPr>
    </w:lvl>
    <w:lvl w:ilvl="7" w:tplc="17F0B450" w:tentative="1">
      <w:start w:val="1"/>
      <w:numFmt w:val="bullet"/>
      <w:lvlText w:val="o"/>
      <w:lvlJc w:val="left"/>
      <w:pPr>
        <w:tabs>
          <w:tab w:val="num" w:pos="4911"/>
        </w:tabs>
        <w:ind w:left="4911" w:hanging="360"/>
      </w:pPr>
      <w:rPr>
        <w:rFonts w:ascii="Courier New" w:hAnsi="Courier New" w:hint="default"/>
      </w:rPr>
    </w:lvl>
    <w:lvl w:ilvl="8" w:tplc="EC92562A" w:tentative="1">
      <w:start w:val="1"/>
      <w:numFmt w:val="bullet"/>
      <w:lvlText w:val=""/>
      <w:lvlJc w:val="left"/>
      <w:pPr>
        <w:tabs>
          <w:tab w:val="num" w:pos="5631"/>
        </w:tabs>
        <w:ind w:left="5631" w:hanging="360"/>
      </w:pPr>
      <w:rPr>
        <w:rFonts w:ascii="Wingdings" w:hAnsi="Wingdings" w:hint="default"/>
      </w:rPr>
    </w:lvl>
  </w:abstractNum>
  <w:abstractNum w:abstractNumId="19" w15:restartNumberingAfterBreak="0">
    <w:nsid w:val="626F0C2E"/>
    <w:multiLevelType w:val="hybridMultilevel"/>
    <w:tmpl w:val="7B5E276C"/>
    <w:lvl w:ilvl="0" w:tplc="E3EA307C">
      <w:start w:val="1"/>
      <w:numFmt w:val="decimal"/>
      <w:pStyle w:val="Odrky1"/>
      <w:lvlText w:val="%1."/>
      <w:lvlJc w:val="left"/>
      <w:pPr>
        <w:tabs>
          <w:tab w:val="num" w:pos="1068"/>
        </w:tabs>
        <w:ind w:left="1068" w:hanging="360"/>
      </w:pPr>
      <w:rPr>
        <w:rFonts w:hint="default"/>
      </w:rPr>
    </w:lvl>
    <w:lvl w:ilvl="1" w:tplc="7FA0A008">
      <w:numFmt w:val="bullet"/>
      <w:lvlText w:val="-"/>
      <w:lvlJc w:val="left"/>
      <w:pPr>
        <w:tabs>
          <w:tab w:val="num" w:pos="1788"/>
        </w:tabs>
        <w:ind w:left="1788" w:hanging="360"/>
      </w:pPr>
      <w:rPr>
        <w:rFonts w:ascii="Arial" w:eastAsia="Times New Roman" w:hAnsi="Arial" w:cs="Arial" w:hint="default"/>
      </w:rPr>
    </w:lvl>
    <w:lvl w:ilvl="2" w:tplc="FED84060">
      <w:start w:val="1"/>
      <w:numFmt w:val="lowerRoman"/>
      <w:lvlText w:val="%3."/>
      <w:lvlJc w:val="right"/>
      <w:pPr>
        <w:tabs>
          <w:tab w:val="num" w:pos="2508"/>
        </w:tabs>
        <w:ind w:left="2508" w:hanging="180"/>
      </w:pPr>
    </w:lvl>
    <w:lvl w:ilvl="3" w:tplc="1CE4DACC" w:tentative="1">
      <w:start w:val="1"/>
      <w:numFmt w:val="decimal"/>
      <w:lvlText w:val="%4."/>
      <w:lvlJc w:val="left"/>
      <w:pPr>
        <w:tabs>
          <w:tab w:val="num" w:pos="3228"/>
        </w:tabs>
        <w:ind w:left="3228" w:hanging="360"/>
      </w:pPr>
    </w:lvl>
    <w:lvl w:ilvl="4" w:tplc="5CB4C3E8" w:tentative="1">
      <w:start w:val="1"/>
      <w:numFmt w:val="lowerLetter"/>
      <w:lvlText w:val="%5."/>
      <w:lvlJc w:val="left"/>
      <w:pPr>
        <w:tabs>
          <w:tab w:val="num" w:pos="3948"/>
        </w:tabs>
        <w:ind w:left="3948" w:hanging="360"/>
      </w:pPr>
    </w:lvl>
    <w:lvl w:ilvl="5" w:tplc="377E38A0" w:tentative="1">
      <w:start w:val="1"/>
      <w:numFmt w:val="lowerRoman"/>
      <w:lvlText w:val="%6."/>
      <w:lvlJc w:val="right"/>
      <w:pPr>
        <w:tabs>
          <w:tab w:val="num" w:pos="4668"/>
        </w:tabs>
        <w:ind w:left="4668" w:hanging="180"/>
      </w:pPr>
    </w:lvl>
    <w:lvl w:ilvl="6" w:tplc="A55C5F9C" w:tentative="1">
      <w:start w:val="1"/>
      <w:numFmt w:val="decimal"/>
      <w:lvlText w:val="%7."/>
      <w:lvlJc w:val="left"/>
      <w:pPr>
        <w:tabs>
          <w:tab w:val="num" w:pos="5388"/>
        </w:tabs>
        <w:ind w:left="5388" w:hanging="360"/>
      </w:pPr>
    </w:lvl>
    <w:lvl w:ilvl="7" w:tplc="66AA1A5C" w:tentative="1">
      <w:start w:val="1"/>
      <w:numFmt w:val="lowerLetter"/>
      <w:lvlText w:val="%8."/>
      <w:lvlJc w:val="left"/>
      <w:pPr>
        <w:tabs>
          <w:tab w:val="num" w:pos="6108"/>
        </w:tabs>
        <w:ind w:left="6108" w:hanging="360"/>
      </w:pPr>
    </w:lvl>
    <w:lvl w:ilvl="8" w:tplc="7DE2A76A" w:tentative="1">
      <w:start w:val="1"/>
      <w:numFmt w:val="lowerRoman"/>
      <w:lvlText w:val="%9."/>
      <w:lvlJc w:val="right"/>
      <w:pPr>
        <w:tabs>
          <w:tab w:val="num" w:pos="6828"/>
        </w:tabs>
        <w:ind w:left="6828" w:hanging="180"/>
      </w:pPr>
    </w:lvl>
  </w:abstractNum>
  <w:abstractNum w:abstractNumId="20" w15:restartNumberingAfterBreak="0">
    <w:nsid w:val="630D488E"/>
    <w:multiLevelType w:val="hybridMultilevel"/>
    <w:tmpl w:val="2C6CA638"/>
    <w:lvl w:ilvl="0" w:tplc="79E23FF6">
      <w:start w:val="4"/>
      <w:numFmt w:val="bullet"/>
      <w:lvlText w:val="-"/>
      <w:lvlJc w:val="left"/>
      <w:pPr>
        <w:ind w:left="1080" w:hanging="360"/>
      </w:pPr>
      <w:rPr>
        <w:rFonts w:ascii="Calibri" w:eastAsia="Times New Roman"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7311D35"/>
    <w:multiLevelType w:val="hybridMultilevel"/>
    <w:tmpl w:val="9528C62A"/>
    <w:lvl w:ilvl="0" w:tplc="5CB8957C">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B53E9C16">
      <w:start w:val="1"/>
      <w:numFmt w:val="decimal"/>
      <w:lvlText w:val="%3."/>
      <w:lvlJc w:val="right"/>
      <w:pPr>
        <w:tabs>
          <w:tab w:val="num" w:pos="2520"/>
        </w:tabs>
        <w:ind w:left="2520" w:hanging="180"/>
      </w:pPr>
      <w:rPr>
        <w:rFonts w:ascii="Times New Roman" w:eastAsia="Times New Roman" w:hAnsi="Times New Roman" w:cs="Times New Roman"/>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6A563A04"/>
    <w:multiLevelType w:val="hybridMultilevel"/>
    <w:tmpl w:val="B9AED6EA"/>
    <w:lvl w:ilvl="0" w:tplc="41A604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1244D4"/>
    <w:multiLevelType w:val="hybridMultilevel"/>
    <w:tmpl w:val="3244C016"/>
    <w:lvl w:ilvl="0" w:tplc="013484A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67B6C"/>
    <w:multiLevelType w:val="hybridMultilevel"/>
    <w:tmpl w:val="8FB0C842"/>
    <w:lvl w:ilvl="0" w:tplc="5F9AF46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CB7790"/>
    <w:multiLevelType w:val="hybridMultilevel"/>
    <w:tmpl w:val="442EFC8E"/>
    <w:lvl w:ilvl="0" w:tplc="0405000F">
      <w:start w:val="2"/>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7F0D7505"/>
    <w:multiLevelType w:val="hybridMultilevel"/>
    <w:tmpl w:val="25020A24"/>
    <w:lvl w:ilvl="0" w:tplc="FD54020C">
      <w:start w:val="1"/>
      <w:numFmt w:val="bullet"/>
      <w:lvlText w:val="-"/>
      <w:lvlJc w:val="left"/>
      <w:pPr>
        <w:ind w:left="1446" w:hanging="360"/>
      </w:pPr>
      <w:rPr>
        <w:rFonts w:ascii="Calibri" w:eastAsia="Times New Roman" w:hAnsi="Calibri" w:cs="Times New Roman" w:hint="default"/>
        <w:b w:val="0"/>
        <w:strike w:val="0"/>
      </w:rPr>
    </w:lvl>
    <w:lvl w:ilvl="1" w:tplc="FD54020C">
      <w:start w:val="1"/>
      <w:numFmt w:val="bullet"/>
      <w:lvlText w:val="-"/>
      <w:lvlJc w:val="left"/>
      <w:pPr>
        <w:ind w:left="2166" w:hanging="360"/>
      </w:pPr>
      <w:rPr>
        <w:rFonts w:ascii="Calibri" w:eastAsia="Times New Roman" w:hAnsi="Calibri" w:cs="Times New Roman" w:hint="default"/>
        <w:b w:val="0"/>
        <w:strike w:val="0"/>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num w:numId="1" w16cid:durableId="1532110230">
    <w:abstractNumId w:val="1"/>
  </w:num>
  <w:num w:numId="2" w16cid:durableId="1715232753">
    <w:abstractNumId w:val="0"/>
  </w:num>
  <w:num w:numId="3" w16cid:durableId="1120687610">
    <w:abstractNumId w:val="17"/>
  </w:num>
  <w:num w:numId="4" w16cid:durableId="478808192">
    <w:abstractNumId w:val="7"/>
  </w:num>
  <w:num w:numId="5" w16cid:durableId="108093298">
    <w:abstractNumId w:val="18"/>
  </w:num>
  <w:num w:numId="6" w16cid:durableId="21437927">
    <w:abstractNumId w:val="19"/>
  </w:num>
  <w:num w:numId="7" w16cid:durableId="1782141917">
    <w:abstractNumId w:val="14"/>
  </w:num>
  <w:num w:numId="8" w16cid:durableId="1336878738">
    <w:abstractNumId w:val="10"/>
  </w:num>
  <w:num w:numId="9" w16cid:durableId="2086756647">
    <w:abstractNumId w:val="11"/>
  </w:num>
  <w:num w:numId="10" w16cid:durableId="442002206">
    <w:abstractNumId w:val="5"/>
  </w:num>
  <w:num w:numId="11" w16cid:durableId="2000619119">
    <w:abstractNumId w:val="21"/>
  </w:num>
  <w:num w:numId="12" w16cid:durableId="478575627">
    <w:abstractNumId w:val="25"/>
  </w:num>
  <w:num w:numId="13" w16cid:durableId="1197499536">
    <w:abstractNumId w:val="16"/>
  </w:num>
  <w:num w:numId="14" w16cid:durableId="342631980">
    <w:abstractNumId w:val="3"/>
  </w:num>
  <w:num w:numId="15" w16cid:durableId="813256821">
    <w:abstractNumId w:val="12"/>
  </w:num>
  <w:num w:numId="16" w16cid:durableId="1706297042">
    <w:abstractNumId w:val="9"/>
  </w:num>
  <w:num w:numId="17" w16cid:durableId="792139732">
    <w:abstractNumId w:val="22"/>
  </w:num>
  <w:num w:numId="18" w16cid:durableId="90274664">
    <w:abstractNumId w:val="23"/>
  </w:num>
  <w:num w:numId="19" w16cid:durableId="1110080039">
    <w:abstractNumId w:val="8"/>
  </w:num>
  <w:num w:numId="20" w16cid:durableId="581985378">
    <w:abstractNumId w:val="2"/>
  </w:num>
  <w:num w:numId="21" w16cid:durableId="2099474951">
    <w:abstractNumId w:val="20"/>
  </w:num>
  <w:num w:numId="22" w16cid:durableId="797529389">
    <w:abstractNumId w:val="13"/>
  </w:num>
  <w:num w:numId="23" w16cid:durableId="911279217">
    <w:abstractNumId w:val="4"/>
  </w:num>
  <w:num w:numId="24" w16cid:durableId="1935044093">
    <w:abstractNumId w:val="6"/>
  </w:num>
  <w:num w:numId="25" w16cid:durableId="149250633">
    <w:abstractNumId w:val="26"/>
  </w:num>
  <w:num w:numId="26" w16cid:durableId="1114447567">
    <w:abstractNumId w:val="24"/>
  </w:num>
  <w:num w:numId="27" w16cid:durableId="1645349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hyphenationZone w:val="45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4A"/>
    <w:rsid w:val="00000AE1"/>
    <w:rsid w:val="00005AAF"/>
    <w:rsid w:val="00007285"/>
    <w:rsid w:val="00010FF0"/>
    <w:rsid w:val="00013667"/>
    <w:rsid w:val="00013A9F"/>
    <w:rsid w:val="00015C7A"/>
    <w:rsid w:val="0001781F"/>
    <w:rsid w:val="0001782E"/>
    <w:rsid w:val="00022445"/>
    <w:rsid w:val="00023752"/>
    <w:rsid w:val="00025CB5"/>
    <w:rsid w:val="00027FAB"/>
    <w:rsid w:val="000349AA"/>
    <w:rsid w:val="00035B19"/>
    <w:rsid w:val="0003601F"/>
    <w:rsid w:val="00041887"/>
    <w:rsid w:val="00044EFD"/>
    <w:rsid w:val="0004509A"/>
    <w:rsid w:val="00047FD6"/>
    <w:rsid w:val="00056C13"/>
    <w:rsid w:val="000572AF"/>
    <w:rsid w:val="00060471"/>
    <w:rsid w:val="0006528E"/>
    <w:rsid w:val="00067481"/>
    <w:rsid w:val="00067786"/>
    <w:rsid w:val="00072C94"/>
    <w:rsid w:val="00075547"/>
    <w:rsid w:val="000806CE"/>
    <w:rsid w:val="00081E53"/>
    <w:rsid w:val="00082967"/>
    <w:rsid w:val="00084226"/>
    <w:rsid w:val="00091E33"/>
    <w:rsid w:val="00092337"/>
    <w:rsid w:val="000950C4"/>
    <w:rsid w:val="0009521C"/>
    <w:rsid w:val="00095709"/>
    <w:rsid w:val="00095866"/>
    <w:rsid w:val="00096FBF"/>
    <w:rsid w:val="000A155F"/>
    <w:rsid w:val="000A5A93"/>
    <w:rsid w:val="000A761F"/>
    <w:rsid w:val="000B0F41"/>
    <w:rsid w:val="000B15F6"/>
    <w:rsid w:val="000B5CE6"/>
    <w:rsid w:val="000B72A6"/>
    <w:rsid w:val="000C1CBB"/>
    <w:rsid w:val="000C298E"/>
    <w:rsid w:val="000C3B4B"/>
    <w:rsid w:val="000C3F6B"/>
    <w:rsid w:val="000D0204"/>
    <w:rsid w:val="000D08F9"/>
    <w:rsid w:val="000D25A8"/>
    <w:rsid w:val="000D49EC"/>
    <w:rsid w:val="000D51A2"/>
    <w:rsid w:val="000D5792"/>
    <w:rsid w:val="000D6EA9"/>
    <w:rsid w:val="000E18ED"/>
    <w:rsid w:val="000F0A6B"/>
    <w:rsid w:val="000F0CB0"/>
    <w:rsid w:val="000F4005"/>
    <w:rsid w:val="000F50F2"/>
    <w:rsid w:val="000F6622"/>
    <w:rsid w:val="00100CE9"/>
    <w:rsid w:val="00101A4B"/>
    <w:rsid w:val="0010526E"/>
    <w:rsid w:val="001142EA"/>
    <w:rsid w:val="00114BAF"/>
    <w:rsid w:val="00115F7E"/>
    <w:rsid w:val="00122BD3"/>
    <w:rsid w:val="00124F90"/>
    <w:rsid w:val="00127EF0"/>
    <w:rsid w:val="00130181"/>
    <w:rsid w:val="00131E81"/>
    <w:rsid w:val="00137CD2"/>
    <w:rsid w:val="00143670"/>
    <w:rsid w:val="00144A99"/>
    <w:rsid w:val="00145897"/>
    <w:rsid w:val="001518DB"/>
    <w:rsid w:val="0016095D"/>
    <w:rsid w:val="00160A07"/>
    <w:rsid w:val="0016171A"/>
    <w:rsid w:val="0016275C"/>
    <w:rsid w:val="00170A3F"/>
    <w:rsid w:val="00171038"/>
    <w:rsid w:val="001717F5"/>
    <w:rsid w:val="00171C8D"/>
    <w:rsid w:val="001724AC"/>
    <w:rsid w:val="0017461D"/>
    <w:rsid w:val="00177E43"/>
    <w:rsid w:val="00182DE6"/>
    <w:rsid w:val="00184A13"/>
    <w:rsid w:val="00186310"/>
    <w:rsid w:val="00190625"/>
    <w:rsid w:val="00190AC7"/>
    <w:rsid w:val="00190FEB"/>
    <w:rsid w:val="001913C8"/>
    <w:rsid w:val="001924AE"/>
    <w:rsid w:val="00193656"/>
    <w:rsid w:val="00193A4A"/>
    <w:rsid w:val="00194B5E"/>
    <w:rsid w:val="0019521A"/>
    <w:rsid w:val="00196492"/>
    <w:rsid w:val="0019700B"/>
    <w:rsid w:val="001A0596"/>
    <w:rsid w:val="001A05BC"/>
    <w:rsid w:val="001A0D39"/>
    <w:rsid w:val="001A331E"/>
    <w:rsid w:val="001A4CAA"/>
    <w:rsid w:val="001A644B"/>
    <w:rsid w:val="001B1BDF"/>
    <w:rsid w:val="001B3710"/>
    <w:rsid w:val="001B38DE"/>
    <w:rsid w:val="001B3D99"/>
    <w:rsid w:val="001B494A"/>
    <w:rsid w:val="001B698C"/>
    <w:rsid w:val="001C5184"/>
    <w:rsid w:val="001C7A1E"/>
    <w:rsid w:val="001D3631"/>
    <w:rsid w:val="001E5AA5"/>
    <w:rsid w:val="001F1180"/>
    <w:rsid w:val="001F1A3D"/>
    <w:rsid w:val="001F4B2E"/>
    <w:rsid w:val="001F60AE"/>
    <w:rsid w:val="001F67B7"/>
    <w:rsid w:val="00200D3C"/>
    <w:rsid w:val="002026A9"/>
    <w:rsid w:val="00202A07"/>
    <w:rsid w:val="00203E5E"/>
    <w:rsid w:val="00203F97"/>
    <w:rsid w:val="00204304"/>
    <w:rsid w:val="002055BB"/>
    <w:rsid w:val="00207D8B"/>
    <w:rsid w:val="00212D8F"/>
    <w:rsid w:val="00214277"/>
    <w:rsid w:val="00214B38"/>
    <w:rsid w:val="00216BF8"/>
    <w:rsid w:val="002177ED"/>
    <w:rsid w:val="00222B8E"/>
    <w:rsid w:val="00223228"/>
    <w:rsid w:val="0022524F"/>
    <w:rsid w:val="00225946"/>
    <w:rsid w:val="00226E3B"/>
    <w:rsid w:val="00227A33"/>
    <w:rsid w:val="00231F99"/>
    <w:rsid w:val="00233734"/>
    <w:rsid w:val="00234350"/>
    <w:rsid w:val="00243132"/>
    <w:rsid w:val="0024522A"/>
    <w:rsid w:val="002464D7"/>
    <w:rsid w:val="002535A6"/>
    <w:rsid w:val="00256570"/>
    <w:rsid w:val="00256EF8"/>
    <w:rsid w:val="00257FE0"/>
    <w:rsid w:val="0026008C"/>
    <w:rsid w:val="00264339"/>
    <w:rsid w:val="00264EFB"/>
    <w:rsid w:val="00270579"/>
    <w:rsid w:val="00270C80"/>
    <w:rsid w:val="0027641A"/>
    <w:rsid w:val="002807ED"/>
    <w:rsid w:val="00280829"/>
    <w:rsid w:val="0028089C"/>
    <w:rsid w:val="00280EDD"/>
    <w:rsid w:val="00281045"/>
    <w:rsid w:val="00281521"/>
    <w:rsid w:val="0028202F"/>
    <w:rsid w:val="00282508"/>
    <w:rsid w:val="00284AD7"/>
    <w:rsid w:val="002870F0"/>
    <w:rsid w:val="00290DD6"/>
    <w:rsid w:val="002926FB"/>
    <w:rsid w:val="00293046"/>
    <w:rsid w:val="0029305E"/>
    <w:rsid w:val="00293B14"/>
    <w:rsid w:val="00295012"/>
    <w:rsid w:val="00296446"/>
    <w:rsid w:val="002A3883"/>
    <w:rsid w:val="002A59FF"/>
    <w:rsid w:val="002A6FE4"/>
    <w:rsid w:val="002A78E8"/>
    <w:rsid w:val="002A797E"/>
    <w:rsid w:val="002B0DA6"/>
    <w:rsid w:val="002B3E6B"/>
    <w:rsid w:val="002B4CBA"/>
    <w:rsid w:val="002B720A"/>
    <w:rsid w:val="002C12DC"/>
    <w:rsid w:val="002C1680"/>
    <w:rsid w:val="002C71C0"/>
    <w:rsid w:val="002C7D7D"/>
    <w:rsid w:val="002D0642"/>
    <w:rsid w:val="002D1667"/>
    <w:rsid w:val="002D7C32"/>
    <w:rsid w:val="002E0C15"/>
    <w:rsid w:val="002E5FBA"/>
    <w:rsid w:val="002E6550"/>
    <w:rsid w:val="002E6E34"/>
    <w:rsid w:val="002F19A4"/>
    <w:rsid w:val="003078A1"/>
    <w:rsid w:val="003112C1"/>
    <w:rsid w:val="0031202C"/>
    <w:rsid w:val="003148A6"/>
    <w:rsid w:val="00314CD7"/>
    <w:rsid w:val="00314EAD"/>
    <w:rsid w:val="00316354"/>
    <w:rsid w:val="00316DAC"/>
    <w:rsid w:val="00317406"/>
    <w:rsid w:val="0032024F"/>
    <w:rsid w:val="003212C5"/>
    <w:rsid w:val="00325C90"/>
    <w:rsid w:val="00327F45"/>
    <w:rsid w:val="00330D6E"/>
    <w:rsid w:val="00331368"/>
    <w:rsid w:val="00331D41"/>
    <w:rsid w:val="003353D5"/>
    <w:rsid w:val="003368B6"/>
    <w:rsid w:val="0034179E"/>
    <w:rsid w:val="00344AA3"/>
    <w:rsid w:val="00345111"/>
    <w:rsid w:val="00345681"/>
    <w:rsid w:val="0034727E"/>
    <w:rsid w:val="00347FE3"/>
    <w:rsid w:val="003545C3"/>
    <w:rsid w:val="003554FB"/>
    <w:rsid w:val="00355865"/>
    <w:rsid w:val="00357C27"/>
    <w:rsid w:val="00360711"/>
    <w:rsid w:val="003714D2"/>
    <w:rsid w:val="003725CB"/>
    <w:rsid w:val="00372F48"/>
    <w:rsid w:val="00375171"/>
    <w:rsid w:val="00375ED9"/>
    <w:rsid w:val="003772D7"/>
    <w:rsid w:val="00377C17"/>
    <w:rsid w:val="00377C63"/>
    <w:rsid w:val="003926DF"/>
    <w:rsid w:val="003A3C12"/>
    <w:rsid w:val="003A4DF0"/>
    <w:rsid w:val="003A5741"/>
    <w:rsid w:val="003A6A3E"/>
    <w:rsid w:val="003A7E64"/>
    <w:rsid w:val="003B3D43"/>
    <w:rsid w:val="003B509A"/>
    <w:rsid w:val="003B524C"/>
    <w:rsid w:val="003B5C21"/>
    <w:rsid w:val="003C42BC"/>
    <w:rsid w:val="003C52FF"/>
    <w:rsid w:val="003C62C8"/>
    <w:rsid w:val="003D455A"/>
    <w:rsid w:val="003D6394"/>
    <w:rsid w:val="003D6556"/>
    <w:rsid w:val="003D71B5"/>
    <w:rsid w:val="003D7211"/>
    <w:rsid w:val="003E003D"/>
    <w:rsid w:val="003E06E7"/>
    <w:rsid w:val="003E2EC4"/>
    <w:rsid w:val="003E44FF"/>
    <w:rsid w:val="003F43EB"/>
    <w:rsid w:val="00401402"/>
    <w:rsid w:val="004014DF"/>
    <w:rsid w:val="004041FE"/>
    <w:rsid w:val="004067CA"/>
    <w:rsid w:val="004078F2"/>
    <w:rsid w:val="00410A6B"/>
    <w:rsid w:val="00412E2D"/>
    <w:rsid w:val="004142FD"/>
    <w:rsid w:val="0041576B"/>
    <w:rsid w:val="00420FF3"/>
    <w:rsid w:val="004256D8"/>
    <w:rsid w:val="0042623B"/>
    <w:rsid w:val="00426706"/>
    <w:rsid w:val="0043017B"/>
    <w:rsid w:val="00430F1F"/>
    <w:rsid w:val="004420F6"/>
    <w:rsid w:val="00442D87"/>
    <w:rsid w:val="00446F7B"/>
    <w:rsid w:val="004606E2"/>
    <w:rsid w:val="00463587"/>
    <w:rsid w:val="00467585"/>
    <w:rsid w:val="00472405"/>
    <w:rsid w:val="004737B5"/>
    <w:rsid w:val="0047497C"/>
    <w:rsid w:val="00474D2A"/>
    <w:rsid w:val="00481CCB"/>
    <w:rsid w:val="004837E2"/>
    <w:rsid w:val="00484353"/>
    <w:rsid w:val="00487DEC"/>
    <w:rsid w:val="0049034A"/>
    <w:rsid w:val="00496A21"/>
    <w:rsid w:val="004A00AF"/>
    <w:rsid w:val="004A3DD8"/>
    <w:rsid w:val="004A4BD5"/>
    <w:rsid w:val="004A52D9"/>
    <w:rsid w:val="004B3156"/>
    <w:rsid w:val="004B54BD"/>
    <w:rsid w:val="004C432C"/>
    <w:rsid w:val="004C5BD3"/>
    <w:rsid w:val="004D059D"/>
    <w:rsid w:val="004D10CF"/>
    <w:rsid w:val="004D325A"/>
    <w:rsid w:val="004D3A80"/>
    <w:rsid w:val="004D6BB1"/>
    <w:rsid w:val="004E4E2C"/>
    <w:rsid w:val="004E567D"/>
    <w:rsid w:val="004F21CA"/>
    <w:rsid w:val="004F3FB7"/>
    <w:rsid w:val="00502E1D"/>
    <w:rsid w:val="00504DDA"/>
    <w:rsid w:val="00505E55"/>
    <w:rsid w:val="0050682B"/>
    <w:rsid w:val="005102F9"/>
    <w:rsid w:val="005110A4"/>
    <w:rsid w:val="00511B2A"/>
    <w:rsid w:val="0051738D"/>
    <w:rsid w:val="005173CB"/>
    <w:rsid w:val="0051766B"/>
    <w:rsid w:val="005211EA"/>
    <w:rsid w:val="00521E10"/>
    <w:rsid w:val="00523B11"/>
    <w:rsid w:val="00527ADD"/>
    <w:rsid w:val="00527B91"/>
    <w:rsid w:val="00530940"/>
    <w:rsid w:val="0054138B"/>
    <w:rsid w:val="005450B7"/>
    <w:rsid w:val="00547BF9"/>
    <w:rsid w:val="00550178"/>
    <w:rsid w:val="00554149"/>
    <w:rsid w:val="00554AC7"/>
    <w:rsid w:val="00555615"/>
    <w:rsid w:val="005567A5"/>
    <w:rsid w:val="0055773E"/>
    <w:rsid w:val="0056233A"/>
    <w:rsid w:val="00567268"/>
    <w:rsid w:val="00571416"/>
    <w:rsid w:val="0057292C"/>
    <w:rsid w:val="0058173E"/>
    <w:rsid w:val="00582ED5"/>
    <w:rsid w:val="005844E4"/>
    <w:rsid w:val="0058507F"/>
    <w:rsid w:val="0058580C"/>
    <w:rsid w:val="00586D91"/>
    <w:rsid w:val="00586F70"/>
    <w:rsid w:val="00590BC3"/>
    <w:rsid w:val="00592DDA"/>
    <w:rsid w:val="00594E6D"/>
    <w:rsid w:val="005A6DE7"/>
    <w:rsid w:val="005A72E1"/>
    <w:rsid w:val="005B1691"/>
    <w:rsid w:val="005B1E1F"/>
    <w:rsid w:val="005B2389"/>
    <w:rsid w:val="005B4D4F"/>
    <w:rsid w:val="005B5833"/>
    <w:rsid w:val="005B5C7D"/>
    <w:rsid w:val="005C0FFA"/>
    <w:rsid w:val="005C2E4A"/>
    <w:rsid w:val="005C4109"/>
    <w:rsid w:val="005C44EB"/>
    <w:rsid w:val="005C56A8"/>
    <w:rsid w:val="005C65BE"/>
    <w:rsid w:val="005D35CD"/>
    <w:rsid w:val="005D6B84"/>
    <w:rsid w:val="005E0FEA"/>
    <w:rsid w:val="005E7694"/>
    <w:rsid w:val="005F3544"/>
    <w:rsid w:val="005F5DB0"/>
    <w:rsid w:val="005F5ED5"/>
    <w:rsid w:val="005F7A8F"/>
    <w:rsid w:val="0060161D"/>
    <w:rsid w:val="006045B3"/>
    <w:rsid w:val="00604E7C"/>
    <w:rsid w:val="006104CA"/>
    <w:rsid w:val="00610C44"/>
    <w:rsid w:val="00611639"/>
    <w:rsid w:val="006121EB"/>
    <w:rsid w:val="00612B97"/>
    <w:rsid w:val="00616C3D"/>
    <w:rsid w:val="00620CC9"/>
    <w:rsid w:val="0062198D"/>
    <w:rsid w:val="00621F44"/>
    <w:rsid w:val="006301AE"/>
    <w:rsid w:val="00634297"/>
    <w:rsid w:val="00635E4A"/>
    <w:rsid w:val="00642F78"/>
    <w:rsid w:val="00645339"/>
    <w:rsid w:val="006460C8"/>
    <w:rsid w:val="0065012C"/>
    <w:rsid w:val="00650966"/>
    <w:rsid w:val="00656082"/>
    <w:rsid w:val="00662100"/>
    <w:rsid w:val="00663704"/>
    <w:rsid w:val="00665F79"/>
    <w:rsid w:val="00666DA8"/>
    <w:rsid w:val="00667A14"/>
    <w:rsid w:val="00670485"/>
    <w:rsid w:val="0067066F"/>
    <w:rsid w:val="006716F2"/>
    <w:rsid w:val="00671FC5"/>
    <w:rsid w:val="0067579F"/>
    <w:rsid w:val="00677CC5"/>
    <w:rsid w:val="00680DC3"/>
    <w:rsid w:val="00680DD5"/>
    <w:rsid w:val="00682892"/>
    <w:rsid w:val="00683BFB"/>
    <w:rsid w:val="00686286"/>
    <w:rsid w:val="00686508"/>
    <w:rsid w:val="00690CD4"/>
    <w:rsid w:val="0069225A"/>
    <w:rsid w:val="00697919"/>
    <w:rsid w:val="00697CF4"/>
    <w:rsid w:val="006A1B06"/>
    <w:rsid w:val="006A3607"/>
    <w:rsid w:val="006A7634"/>
    <w:rsid w:val="006B3CC7"/>
    <w:rsid w:val="006B3F0D"/>
    <w:rsid w:val="006B40C0"/>
    <w:rsid w:val="006B4CB3"/>
    <w:rsid w:val="006B4EE8"/>
    <w:rsid w:val="006B4F23"/>
    <w:rsid w:val="006B5A2B"/>
    <w:rsid w:val="006B5D04"/>
    <w:rsid w:val="006B6D53"/>
    <w:rsid w:val="006B6F90"/>
    <w:rsid w:val="006B754A"/>
    <w:rsid w:val="006C2A39"/>
    <w:rsid w:val="006C2AC5"/>
    <w:rsid w:val="006D1638"/>
    <w:rsid w:val="006D296C"/>
    <w:rsid w:val="006D2D72"/>
    <w:rsid w:val="006D4DEA"/>
    <w:rsid w:val="006D761F"/>
    <w:rsid w:val="006E04C0"/>
    <w:rsid w:val="006E6088"/>
    <w:rsid w:val="006F11D9"/>
    <w:rsid w:val="006F11FF"/>
    <w:rsid w:val="006F132C"/>
    <w:rsid w:val="006F42E4"/>
    <w:rsid w:val="006F5331"/>
    <w:rsid w:val="007024EF"/>
    <w:rsid w:val="00702CA8"/>
    <w:rsid w:val="00706CD4"/>
    <w:rsid w:val="00713CE6"/>
    <w:rsid w:val="007150F4"/>
    <w:rsid w:val="00720228"/>
    <w:rsid w:val="007206C4"/>
    <w:rsid w:val="0072100A"/>
    <w:rsid w:val="00731712"/>
    <w:rsid w:val="0073407A"/>
    <w:rsid w:val="0073625D"/>
    <w:rsid w:val="00741056"/>
    <w:rsid w:val="0074216F"/>
    <w:rsid w:val="007463E4"/>
    <w:rsid w:val="00747DAD"/>
    <w:rsid w:val="00750C6B"/>
    <w:rsid w:val="007516EA"/>
    <w:rsid w:val="00751C31"/>
    <w:rsid w:val="00753634"/>
    <w:rsid w:val="007543A1"/>
    <w:rsid w:val="00755317"/>
    <w:rsid w:val="007553F1"/>
    <w:rsid w:val="007609DB"/>
    <w:rsid w:val="00760A5F"/>
    <w:rsid w:val="00760CC8"/>
    <w:rsid w:val="00762EE6"/>
    <w:rsid w:val="00763C02"/>
    <w:rsid w:val="007650B4"/>
    <w:rsid w:val="0076678E"/>
    <w:rsid w:val="00767D9A"/>
    <w:rsid w:val="00770C08"/>
    <w:rsid w:val="00772963"/>
    <w:rsid w:val="00773578"/>
    <w:rsid w:val="00773FEE"/>
    <w:rsid w:val="007763C3"/>
    <w:rsid w:val="00777258"/>
    <w:rsid w:val="0077785F"/>
    <w:rsid w:val="0078094C"/>
    <w:rsid w:val="00781828"/>
    <w:rsid w:val="00785239"/>
    <w:rsid w:val="00785312"/>
    <w:rsid w:val="007860EB"/>
    <w:rsid w:val="00790E5E"/>
    <w:rsid w:val="00791643"/>
    <w:rsid w:val="007927B9"/>
    <w:rsid w:val="0079509F"/>
    <w:rsid w:val="00797260"/>
    <w:rsid w:val="007A06FD"/>
    <w:rsid w:val="007A65FC"/>
    <w:rsid w:val="007B235B"/>
    <w:rsid w:val="007B2B95"/>
    <w:rsid w:val="007B3880"/>
    <w:rsid w:val="007B5538"/>
    <w:rsid w:val="007B77AD"/>
    <w:rsid w:val="007C6FA4"/>
    <w:rsid w:val="007D4A60"/>
    <w:rsid w:val="007D701F"/>
    <w:rsid w:val="007D7687"/>
    <w:rsid w:val="007D7966"/>
    <w:rsid w:val="007D7E58"/>
    <w:rsid w:val="007E24C1"/>
    <w:rsid w:val="007E5477"/>
    <w:rsid w:val="007E5E00"/>
    <w:rsid w:val="007E61E6"/>
    <w:rsid w:val="007E6F9F"/>
    <w:rsid w:val="007F51C8"/>
    <w:rsid w:val="007F5604"/>
    <w:rsid w:val="007F6561"/>
    <w:rsid w:val="00801452"/>
    <w:rsid w:val="00807ECF"/>
    <w:rsid w:val="00811988"/>
    <w:rsid w:val="00811CE8"/>
    <w:rsid w:val="00813F17"/>
    <w:rsid w:val="00816CE3"/>
    <w:rsid w:val="00820169"/>
    <w:rsid w:val="008211A5"/>
    <w:rsid w:val="00830D2D"/>
    <w:rsid w:val="00831EEB"/>
    <w:rsid w:val="00840B5E"/>
    <w:rsid w:val="00840E5A"/>
    <w:rsid w:val="0084101F"/>
    <w:rsid w:val="00842AF9"/>
    <w:rsid w:val="008448B2"/>
    <w:rsid w:val="008453E0"/>
    <w:rsid w:val="00845B07"/>
    <w:rsid w:val="00846CC6"/>
    <w:rsid w:val="0084727A"/>
    <w:rsid w:val="00847345"/>
    <w:rsid w:val="0085141E"/>
    <w:rsid w:val="008518A6"/>
    <w:rsid w:val="00852369"/>
    <w:rsid w:val="00852566"/>
    <w:rsid w:val="008529FB"/>
    <w:rsid w:val="00854565"/>
    <w:rsid w:val="0085689A"/>
    <w:rsid w:val="00857BEF"/>
    <w:rsid w:val="0086138D"/>
    <w:rsid w:val="00863EA3"/>
    <w:rsid w:val="00864470"/>
    <w:rsid w:val="00864CBA"/>
    <w:rsid w:val="00871B32"/>
    <w:rsid w:val="00875CDF"/>
    <w:rsid w:val="00876060"/>
    <w:rsid w:val="00876CBB"/>
    <w:rsid w:val="008820EC"/>
    <w:rsid w:val="00882950"/>
    <w:rsid w:val="00885129"/>
    <w:rsid w:val="008852AE"/>
    <w:rsid w:val="008874F4"/>
    <w:rsid w:val="0088793E"/>
    <w:rsid w:val="008932DA"/>
    <w:rsid w:val="00895B37"/>
    <w:rsid w:val="008973B4"/>
    <w:rsid w:val="008A24D5"/>
    <w:rsid w:val="008B43F8"/>
    <w:rsid w:val="008B6B45"/>
    <w:rsid w:val="008C220B"/>
    <w:rsid w:val="008C2742"/>
    <w:rsid w:val="008C2810"/>
    <w:rsid w:val="008C6443"/>
    <w:rsid w:val="008C7925"/>
    <w:rsid w:val="008C7D7A"/>
    <w:rsid w:val="008D2954"/>
    <w:rsid w:val="008D29C8"/>
    <w:rsid w:val="008D4775"/>
    <w:rsid w:val="008D4881"/>
    <w:rsid w:val="008D5431"/>
    <w:rsid w:val="008D69E0"/>
    <w:rsid w:val="008D6EBA"/>
    <w:rsid w:val="008E0015"/>
    <w:rsid w:val="008E14DF"/>
    <w:rsid w:val="008E2089"/>
    <w:rsid w:val="008E30D5"/>
    <w:rsid w:val="008E4D2A"/>
    <w:rsid w:val="008F4197"/>
    <w:rsid w:val="008F6451"/>
    <w:rsid w:val="008F6F82"/>
    <w:rsid w:val="0090026B"/>
    <w:rsid w:val="009006CE"/>
    <w:rsid w:val="00900A63"/>
    <w:rsid w:val="009055CA"/>
    <w:rsid w:val="009061CD"/>
    <w:rsid w:val="00914E22"/>
    <w:rsid w:val="00914F78"/>
    <w:rsid w:val="00917F51"/>
    <w:rsid w:val="00917FAC"/>
    <w:rsid w:val="009209AA"/>
    <w:rsid w:val="00920BFA"/>
    <w:rsid w:val="009215E8"/>
    <w:rsid w:val="00922FC2"/>
    <w:rsid w:val="009248CC"/>
    <w:rsid w:val="00935267"/>
    <w:rsid w:val="00937977"/>
    <w:rsid w:val="00940885"/>
    <w:rsid w:val="009445B9"/>
    <w:rsid w:val="00947491"/>
    <w:rsid w:val="0095007C"/>
    <w:rsid w:val="00950904"/>
    <w:rsid w:val="00950AA8"/>
    <w:rsid w:val="0095203E"/>
    <w:rsid w:val="0095261B"/>
    <w:rsid w:val="009537D1"/>
    <w:rsid w:val="00954FBC"/>
    <w:rsid w:val="00962CA1"/>
    <w:rsid w:val="00965292"/>
    <w:rsid w:val="00965A98"/>
    <w:rsid w:val="00967DEC"/>
    <w:rsid w:val="009704C4"/>
    <w:rsid w:val="00972C67"/>
    <w:rsid w:val="00977E82"/>
    <w:rsid w:val="00982205"/>
    <w:rsid w:val="00982B5D"/>
    <w:rsid w:val="00984439"/>
    <w:rsid w:val="00985037"/>
    <w:rsid w:val="00987F9C"/>
    <w:rsid w:val="00991FB6"/>
    <w:rsid w:val="009921B4"/>
    <w:rsid w:val="00993641"/>
    <w:rsid w:val="00997677"/>
    <w:rsid w:val="009A20AA"/>
    <w:rsid w:val="009A2379"/>
    <w:rsid w:val="009A3F1C"/>
    <w:rsid w:val="009B27DE"/>
    <w:rsid w:val="009C399E"/>
    <w:rsid w:val="009C4573"/>
    <w:rsid w:val="009C53BE"/>
    <w:rsid w:val="009C5887"/>
    <w:rsid w:val="009C7167"/>
    <w:rsid w:val="009D2BAB"/>
    <w:rsid w:val="009D504E"/>
    <w:rsid w:val="009D68BD"/>
    <w:rsid w:val="009D74A7"/>
    <w:rsid w:val="009E02D8"/>
    <w:rsid w:val="009E032C"/>
    <w:rsid w:val="009E04EE"/>
    <w:rsid w:val="009E0D08"/>
    <w:rsid w:val="009F0545"/>
    <w:rsid w:val="009F2648"/>
    <w:rsid w:val="00A0346E"/>
    <w:rsid w:val="00A03AF6"/>
    <w:rsid w:val="00A108C9"/>
    <w:rsid w:val="00A148A0"/>
    <w:rsid w:val="00A1792D"/>
    <w:rsid w:val="00A23D37"/>
    <w:rsid w:val="00A25430"/>
    <w:rsid w:val="00A255E4"/>
    <w:rsid w:val="00A27C3C"/>
    <w:rsid w:val="00A3246A"/>
    <w:rsid w:val="00A374BD"/>
    <w:rsid w:val="00A416B3"/>
    <w:rsid w:val="00A417FF"/>
    <w:rsid w:val="00A41C59"/>
    <w:rsid w:val="00A446F7"/>
    <w:rsid w:val="00A46CB6"/>
    <w:rsid w:val="00A51505"/>
    <w:rsid w:val="00A5544C"/>
    <w:rsid w:val="00A57A56"/>
    <w:rsid w:val="00A57B38"/>
    <w:rsid w:val="00A61293"/>
    <w:rsid w:val="00A650B7"/>
    <w:rsid w:val="00A6667B"/>
    <w:rsid w:val="00A67BF1"/>
    <w:rsid w:val="00A74C74"/>
    <w:rsid w:val="00A7555C"/>
    <w:rsid w:val="00A76416"/>
    <w:rsid w:val="00A81B46"/>
    <w:rsid w:val="00A84343"/>
    <w:rsid w:val="00A85B55"/>
    <w:rsid w:val="00A86354"/>
    <w:rsid w:val="00A86C58"/>
    <w:rsid w:val="00A9090B"/>
    <w:rsid w:val="00A90F9E"/>
    <w:rsid w:val="00A927CD"/>
    <w:rsid w:val="00A93246"/>
    <w:rsid w:val="00A93542"/>
    <w:rsid w:val="00A941A7"/>
    <w:rsid w:val="00A94F68"/>
    <w:rsid w:val="00AA0036"/>
    <w:rsid w:val="00AA0AA2"/>
    <w:rsid w:val="00AA4BDB"/>
    <w:rsid w:val="00AA5471"/>
    <w:rsid w:val="00AB0280"/>
    <w:rsid w:val="00AB384F"/>
    <w:rsid w:val="00AB44A9"/>
    <w:rsid w:val="00AB7A22"/>
    <w:rsid w:val="00AC01AA"/>
    <w:rsid w:val="00AC1719"/>
    <w:rsid w:val="00AC430F"/>
    <w:rsid w:val="00AC44CB"/>
    <w:rsid w:val="00AC5533"/>
    <w:rsid w:val="00AC5B46"/>
    <w:rsid w:val="00AC62E4"/>
    <w:rsid w:val="00AD283A"/>
    <w:rsid w:val="00AD47D4"/>
    <w:rsid w:val="00AD68EF"/>
    <w:rsid w:val="00AD6C4C"/>
    <w:rsid w:val="00AE1D26"/>
    <w:rsid w:val="00AE5FE2"/>
    <w:rsid w:val="00AE6D1F"/>
    <w:rsid w:val="00AF431D"/>
    <w:rsid w:val="00AF4FA6"/>
    <w:rsid w:val="00AF78A0"/>
    <w:rsid w:val="00B00AA5"/>
    <w:rsid w:val="00B01510"/>
    <w:rsid w:val="00B01F68"/>
    <w:rsid w:val="00B03C0D"/>
    <w:rsid w:val="00B12E22"/>
    <w:rsid w:val="00B13448"/>
    <w:rsid w:val="00B1394C"/>
    <w:rsid w:val="00B20178"/>
    <w:rsid w:val="00B2209A"/>
    <w:rsid w:val="00B23813"/>
    <w:rsid w:val="00B25900"/>
    <w:rsid w:val="00B26735"/>
    <w:rsid w:val="00B32AF3"/>
    <w:rsid w:val="00B3414F"/>
    <w:rsid w:val="00B3685F"/>
    <w:rsid w:val="00B37F35"/>
    <w:rsid w:val="00B40D64"/>
    <w:rsid w:val="00B4130C"/>
    <w:rsid w:val="00B42794"/>
    <w:rsid w:val="00B4732A"/>
    <w:rsid w:val="00B47F06"/>
    <w:rsid w:val="00B52DC1"/>
    <w:rsid w:val="00B5307A"/>
    <w:rsid w:val="00B53A50"/>
    <w:rsid w:val="00B67194"/>
    <w:rsid w:val="00B70BFE"/>
    <w:rsid w:val="00B73AE3"/>
    <w:rsid w:val="00B7431E"/>
    <w:rsid w:val="00B777AE"/>
    <w:rsid w:val="00B80969"/>
    <w:rsid w:val="00B87095"/>
    <w:rsid w:val="00B9022B"/>
    <w:rsid w:val="00B93D7D"/>
    <w:rsid w:val="00B952AC"/>
    <w:rsid w:val="00B955E9"/>
    <w:rsid w:val="00B959AA"/>
    <w:rsid w:val="00B95B99"/>
    <w:rsid w:val="00B96F98"/>
    <w:rsid w:val="00BA03D1"/>
    <w:rsid w:val="00BA07CB"/>
    <w:rsid w:val="00BA4939"/>
    <w:rsid w:val="00BB0D7A"/>
    <w:rsid w:val="00BB4132"/>
    <w:rsid w:val="00BB5048"/>
    <w:rsid w:val="00BB50F0"/>
    <w:rsid w:val="00BC3DA8"/>
    <w:rsid w:val="00BC6028"/>
    <w:rsid w:val="00BD03D4"/>
    <w:rsid w:val="00BD4645"/>
    <w:rsid w:val="00BD706C"/>
    <w:rsid w:val="00BE5D44"/>
    <w:rsid w:val="00BF0572"/>
    <w:rsid w:val="00BF5B08"/>
    <w:rsid w:val="00BF6A2B"/>
    <w:rsid w:val="00BF7AE5"/>
    <w:rsid w:val="00C0182D"/>
    <w:rsid w:val="00C01F66"/>
    <w:rsid w:val="00C025AC"/>
    <w:rsid w:val="00C033A4"/>
    <w:rsid w:val="00C05166"/>
    <w:rsid w:val="00C05EC5"/>
    <w:rsid w:val="00C07110"/>
    <w:rsid w:val="00C07732"/>
    <w:rsid w:val="00C1143D"/>
    <w:rsid w:val="00C129AE"/>
    <w:rsid w:val="00C13278"/>
    <w:rsid w:val="00C21156"/>
    <w:rsid w:val="00C22EF3"/>
    <w:rsid w:val="00C23792"/>
    <w:rsid w:val="00C26114"/>
    <w:rsid w:val="00C271D6"/>
    <w:rsid w:val="00C27813"/>
    <w:rsid w:val="00C324C0"/>
    <w:rsid w:val="00C33D01"/>
    <w:rsid w:val="00C35839"/>
    <w:rsid w:val="00C36A8B"/>
    <w:rsid w:val="00C36AD1"/>
    <w:rsid w:val="00C3712A"/>
    <w:rsid w:val="00C422DD"/>
    <w:rsid w:val="00C44437"/>
    <w:rsid w:val="00C45DF3"/>
    <w:rsid w:val="00C46EF2"/>
    <w:rsid w:val="00C503BA"/>
    <w:rsid w:val="00C51C6A"/>
    <w:rsid w:val="00C51EE8"/>
    <w:rsid w:val="00C56748"/>
    <w:rsid w:val="00C60635"/>
    <w:rsid w:val="00C6453E"/>
    <w:rsid w:val="00C71610"/>
    <w:rsid w:val="00C719E1"/>
    <w:rsid w:val="00C72029"/>
    <w:rsid w:val="00C8356F"/>
    <w:rsid w:val="00C85C7D"/>
    <w:rsid w:val="00C90378"/>
    <w:rsid w:val="00C907C7"/>
    <w:rsid w:val="00C92711"/>
    <w:rsid w:val="00C9453E"/>
    <w:rsid w:val="00C94A5E"/>
    <w:rsid w:val="00C96AE8"/>
    <w:rsid w:val="00C96AFE"/>
    <w:rsid w:val="00CA1757"/>
    <w:rsid w:val="00CA51CF"/>
    <w:rsid w:val="00CA6645"/>
    <w:rsid w:val="00CA6828"/>
    <w:rsid w:val="00CA6BDF"/>
    <w:rsid w:val="00CA7B6B"/>
    <w:rsid w:val="00CB0E80"/>
    <w:rsid w:val="00CB1242"/>
    <w:rsid w:val="00CB3434"/>
    <w:rsid w:val="00CB5461"/>
    <w:rsid w:val="00CB5623"/>
    <w:rsid w:val="00CC1936"/>
    <w:rsid w:val="00CC2076"/>
    <w:rsid w:val="00CC5F0F"/>
    <w:rsid w:val="00CD054D"/>
    <w:rsid w:val="00CE0712"/>
    <w:rsid w:val="00CE17DE"/>
    <w:rsid w:val="00CE1EB7"/>
    <w:rsid w:val="00CE3DA9"/>
    <w:rsid w:val="00CE5FD9"/>
    <w:rsid w:val="00CE655A"/>
    <w:rsid w:val="00CE7EA8"/>
    <w:rsid w:val="00CE7EFE"/>
    <w:rsid w:val="00CF0D43"/>
    <w:rsid w:val="00CF1C99"/>
    <w:rsid w:val="00CF2904"/>
    <w:rsid w:val="00CF38B9"/>
    <w:rsid w:val="00CF445B"/>
    <w:rsid w:val="00CF6882"/>
    <w:rsid w:val="00CF7AFD"/>
    <w:rsid w:val="00D00ED3"/>
    <w:rsid w:val="00D01A50"/>
    <w:rsid w:val="00D02BE5"/>
    <w:rsid w:val="00D11A93"/>
    <w:rsid w:val="00D13142"/>
    <w:rsid w:val="00D15F00"/>
    <w:rsid w:val="00D16A0F"/>
    <w:rsid w:val="00D20513"/>
    <w:rsid w:val="00D212B3"/>
    <w:rsid w:val="00D245CE"/>
    <w:rsid w:val="00D26BA7"/>
    <w:rsid w:val="00D3194E"/>
    <w:rsid w:val="00D37A1A"/>
    <w:rsid w:val="00D37CC0"/>
    <w:rsid w:val="00D44C40"/>
    <w:rsid w:val="00D46F38"/>
    <w:rsid w:val="00D475A4"/>
    <w:rsid w:val="00D52978"/>
    <w:rsid w:val="00D66A6D"/>
    <w:rsid w:val="00D75F54"/>
    <w:rsid w:val="00D76EF6"/>
    <w:rsid w:val="00D7738F"/>
    <w:rsid w:val="00D80A4A"/>
    <w:rsid w:val="00D8174F"/>
    <w:rsid w:val="00D8603E"/>
    <w:rsid w:val="00D92B4A"/>
    <w:rsid w:val="00D940D1"/>
    <w:rsid w:val="00D95C11"/>
    <w:rsid w:val="00DB19B5"/>
    <w:rsid w:val="00DB4EAC"/>
    <w:rsid w:val="00DB5B1C"/>
    <w:rsid w:val="00DB6812"/>
    <w:rsid w:val="00DB7095"/>
    <w:rsid w:val="00DC3FA4"/>
    <w:rsid w:val="00DC6D04"/>
    <w:rsid w:val="00DC6E96"/>
    <w:rsid w:val="00DD1222"/>
    <w:rsid w:val="00DD1593"/>
    <w:rsid w:val="00DD3C07"/>
    <w:rsid w:val="00DD3FD5"/>
    <w:rsid w:val="00DD47B4"/>
    <w:rsid w:val="00DD4B89"/>
    <w:rsid w:val="00DD6246"/>
    <w:rsid w:val="00DD6803"/>
    <w:rsid w:val="00DE0CD1"/>
    <w:rsid w:val="00DE5445"/>
    <w:rsid w:val="00DE5B78"/>
    <w:rsid w:val="00DE605A"/>
    <w:rsid w:val="00DE6B56"/>
    <w:rsid w:val="00DE79EB"/>
    <w:rsid w:val="00DF0457"/>
    <w:rsid w:val="00DF229A"/>
    <w:rsid w:val="00DF28AE"/>
    <w:rsid w:val="00DF4ECD"/>
    <w:rsid w:val="00DF66C6"/>
    <w:rsid w:val="00DF6F5A"/>
    <w:rsid w:val="00E006DA"/>
    <w:rsid w:val="00E012F7"/>
    <w:rsid w:val="00E06F48"/>
    <w:rsid w:val="00E078B7"/>
    <w:rsid w:val="00E10336"/>
    <w:rsid w:val="00E10F75"/>
    <w:rsid w:val="00E1244C"/>
    <w:rsid w:val="00E1301F"/>
    <w:rsid w:val="00E13F63"/>
    <w:rsid w:val="00E14B5F"/>
    <w:rsid w:val="00E17FDF"/>
    <w:rsid w:val="00E20D39"/>
    <w:rsid w:val="00E21074"/>
    <w:rsid w:val="00E235ED"/>
    <w:rsid w:val="00E27ADB"/>
    <w:rsid w:val="00E30AA1"/>
    <w:rsid w:val="00E30C63"/>
    <w:rsid w:val="00E34109"/>
    <w:rsid w:val="00E43CA2"/>
    <w:rsid w:val="00E44993"/>
    <w:rsid w:val="00E459BD"/>
    <w:rsid w:val="00E47787"/>
    <w:rsid w:val="00E50673"/>
    <w:rsid w:val="00E5288F"/>
    <w:rsid w:val="00E54904"/>
    <w:rsid w:val="00E55891"/>
    <w:rsid w:val="00E565BE"/>
    <w:rsid w:val="00E61B7C"/>
    <w:rsid w:val="00E63D1B"/>
    <w:rsid w:val="00E6600F"/>
    <w:rsid w:val="00E66490"/>
    <w:rsid w:val="00E70D33"/>
    <w:rsid w:val="00E70F00"/>
    <w:rsid w:val="00E71774"/>
    <w:rsid w:val="00E72B38"/>
    <w:rsid w:val="00E74B2E"/>
    <w:rsid w:val="00E83C9E"/>
    <w:rsid w:val="00E856FA"/>
    <w:rsid w:val="00E926F2"/>
    <w:rsid w:val="00E93B8C"/>
    <w:rsid w:val="00EA08A9"/>
    <w:rsid w:val="00EA1F0C"/>
    <w:rsid w:val="00EA4AE5"/>
    <w:rsid w:val="00EA5D87"/>
    <w:rsid w:val="00EA764D"/>
    <w:rsid w:val="00EA7E2B"/>
    <w:rsid w:val="00EB0729"/>
    <w:rsid w:val="00EB0D04"/>
    <w:rsid w:val="00EB4C23"/>
    <w:rsid w:val="00EB7320"/>
    <w:rsid w:val="00EC0078"/>
    <w:rsid w:val="00EC0B6B"/>
    <w:rsid w:val="00EC2438"/>
    <w:rsid w:val="00EC6B88"/>
    <w:rsid w:val="00ED1521"/>
    <w:rsid w:val="00ED3BD2"/>
    <w:rsid w:val="00ED6EC0"/>
    <w:rsid w:val="00EE12F8"/>
    <w:rsid w:val="00EE2505"/>
    <w:rsid w:val="00EE2E94"/>
    <w:rsid w:val="00EF3C9B"/>
    <w:rsid w:val="00EF5C03"/>
    <w:rsid w:val="00EF6379"/>
    <w:rsid w:val="00F01FDF"/>
    <w:rsid w:val="00F02F31"/>
    <w:rsid w:val="00F05A79"/>
    <w:rsid w:val="00F12BC1"/>
    <w:rsid w:val="00F13013"/>
    <w:rsid w:val="00F15961"/>
    <w:rsid w:val="00F15A87"/>
    <w:rsid w:val="00F16DA8"/>
    <w:rsid w:val="00F17924"/>
    <w:rsid w:val="00F2109E"/>
    <w:rsid w:val="00F228BD"/>
    <w:rsid w:val="00F25831"/>
    <w:rsid w:val="00F2740E"/>
    <w:rsid w:val="00F27574"/>
    <w:rsid w:val="00F278D3"/>
    <w:rsid w:val="00F33C56"/>
    <w:rsid w:val="00F34330"/>
    <w:rsid w:val="00F35B8F"/>
    <w:rsid w:val="00F35C33"/>
    <w:rsid w:val="00F375C4"/>
    <w:rsid w:val="00F40124"/>
    <w:rsid w:val="00F41049"/>
    <w:rsid w:val="00F4529F"/>
    <w:rsid w:val="00F50DC8"/>
    <w:rsid w:val="00F519B8"/>
    <w:rsid w:val="00F54A10"/>
    <w:rsid w:val="00F558F5"/>
    <w:rsid w:val="00F6184A"/>
    <w:rsid w:val="00F62275"/>
    <w:rsid w:val="00F65E71"/>
    <w:rsid w:val="00F75060"/>
    <w:rsid w:val="00F77923"/>
    <w:rsid w:val="00F81362"/>
    <w:rsid w:val="00F915CF"/>
    <w:rsid w:val="00F94FF2"/>
    <w:rsid w:val="00FA3FE2"/>
    <w:rsid w:val="00FA4D26"/>
    <w:rsid w:val="00FA56A9"/>
    <w:rsid w:val="00FB06E6"/>
    <w:rsid w:val="00FB23E2"/>
    <w:rsid w:val="00FB5576"/>
    <w:rsid w:val="00FC0D33"/>
    <w:rsid w:val="00FC0DC9"/>
    <w:rsid w:val="00FC35F2"/>
    <w:rsid w:val="00FD2819"/>
    <w:rsid w:val="00FD28D0"/>
    <w:rsid w:val="00FE7F9B"/>
    <w:rsid w:val="00FF3D47"/>
    <w:rsid w:val="00FF655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83C2E"/>
  <w15:chartTrackingRefBased/>
  <w15:docId w15:val="{55F48B59-4E11-43AE-AD25-F298B149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rPr>
  </w:style>
  <w:style w:type="paragraph" w:styleId="Nadpis3">
    <w:name w:val="heading 3"/>
    <w:basedOn w:val="Normln"/>
    <w:next w:val="Normln"/>
    <w:qFormat/>
    <w:pPr>
      <w:keepNext/>
      <w:tabs>
        <w:tab w:val="left" w:pos="709"/>
        <w:tab w:val="left" w:pos="2410"/>
      </w:tabs>
      <w:outlineLvl w:val="2"/>
    </w:pPr>
    <w:rPr>
      <w:b/>
    </w:rPr>
  </w:style>
  <w:style w:type="paragraph" w:styleId="Nadpis4">
    <w:name w:val="heading 4"/>
    <w:basedOn w:val="Normln"/>
    <w:next w:val="Normln"/>
    <w:qFormat/>
    <w:pPr>
      <w:keepNext/>
      <w:suppressAutoHyphens/>
      <w:outlineLvl w:val="3"/>
    </w:pPr>
    <w:rPr>
      <w:caps/>
      <w:sz w:val="22"/>
      <w:u w:val="single"/>
    </w:rPr>
  </w:style>
  <w:style w:type="paragraph" w:styleId="Nadpis5">
    <w:name w:val="heading 5"/>
    <w:basedOn w:val="Normln"/>
    <w:next w:val="Normln"/>
    <w:qFormat/>
    <w:pPr>
      <w:keepNext/>
      <w:tabs>
        <w:tab w:val="left" w:pos="567"/>
        <w:tab w:val="left" w:pos="3402"/>
        <w:tab w:val="decimal" w:pos="8222"/>
      </w:tabs>
      <w:suppressAutoHyphens/>
      <w:outlineLvl w:val="4"/>
    </w:pPr>
    <w:rPr>
      <w:b/>
      <w:caps/>
      <w:u w:val="single"/>
    </w:rPr>
  </w:style>
  <w:style w:type="paragraph" w:styleId="Nadpis6">
    <w:name w:val="heading 6"/>
    <w:basedOn w:val="Normln"/>
    <w:next w:val="Normln"/>
    <w:qFormat/>
    <w:pPr>
      <w:keepNext/>
      <w:tabs>
        <w:tab w:val="left" w:pos="709"/>
        <w:tab w:val="left" w:pos="2410"/>
      </w:tabs>
      <w:outlineLvl w:val="5"/>
    </w:pPr>
    <w:rPr>
      <w:b/>
      <w:sz w:val="22"/>
    </w:rPr>
  </w:style>
  <w:style w:type="paragraph" w:styleId="Nadpis7">
    <w:name w:val="heading 7"/>
    <w:basedOn w:val="Normln"/>
    <w:next w:val="Normln"/>
    <w:qFormat/>
    <w:pPr>
      <w:keepNext/>
      <w:jc w:val="both"/>
      <w:outlineLvl w:val="6"/>
    </w:pPr>
    <w:rPr>
      <w:b/>
      <w:color w:val="000000"/>
    </w:rPr>
  </w:style>
  <w:style w:type="paragraph" w:styleId="Nadpis8">
    <w:name w:val="heading 8"/>
    <w:basedOn w:val="Normln"/>
    <w:next w:val="Normln"/>
    <w:qFormat/>
    <w:pPr>
      <w:keepNext/>
      <w:jc w:val="both"/>
      <w:outlineLvl w:val="7"/>
    </w:pPr>
    <w:rPr>
      <w:b/>
    </w:rPr>
  </w:style>
  <w:style w:type="paragraph" w:styleId="Nadpis9">
    <w:name w:val="heading 9"/>
    <w:basedOn w:val="Normln"/>
    <w:next w:val="Normln"/>
    <w:qFormat/>
    <w:pPr>
      <w:keepNext/>
      <w:tabs>
        <w:tab w:val="left" w:pos="567"/>
      </w:tabs>
      <w:outlineLvl w:val="8"/>
    </w:pPr>
    <w:rPr>
      <w:b/>
      <w:snapToGrid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semiHidden/>
    <w:pPr>
      <w:tabs>
        <w:tab w:val="left" w:leader="dot" w:pos="9000"/>
        <w:tab w:val="right" w:pos="9360"/>
      </w:tabs>
      <w:suppressAutoHyphens/>
      <w:ind w:left="1440" w:right="720" w:hanging="720"/>
    </w:pPr>
    <w:rPr>
      <w:lang w:val="en-US"/>
    </w:rPr>
  </w:style>
  <w:style w:type="paragraph" w:styleId="Obsah3">
    <w:name w:val="toc 3"/>
    <w:basedOn w:val="Normln"/>
    <w:next w:val="Normln"/>
    <w:semiHidden/>
    <w:pPr>
      <w:tabs>
        <w:tab w:val="left" w:leader="dot" w:pos="9000"/>
        <w:tab w:val="right" w:pos="9360"/>
      </w:tabs>
      <w:suppressAutoHyphens/>
      <w:ind w:left="2160" w:right="720" w:hanging="720"/>
    </w:pPr>
    <w:rPr>
      <w:lang w:val="en-US"/>
    </w:rPr>
  </w:style>
  <w:style w:type="paragraph" w:styleId="Obsah4">
    <w:name w:val="toc 4"/>
    <w:basedOn w:val="Normln"/>
    <w:next w:val="Normln"/>
    <w:semiHidden/>
    <w:pPr>
      <w:tabs>
        <w:tab w:val="left" w:leader="dot" w:pos="9000"/>
        <w:tab w:val="right" w:pos="9360"/>
      </w:tabs>
      <w:suppressAutoHyphens/>
      <w:ind w:left="2880" w:right="720" w:hanging="720"/>
    </w:pPr>
    <w:rPr>
      <w:lang w:val="en-US"/>
    </w:rPr>
  </w:style>
  <w:style w:type="paragraph" w:styleId="Obsah5">
    <w:name w:val="toc 5"/>
    <w:basedOn w:val="Normln"/>
    <w:next w:val="Normln"/>
    <w:semiHidden/>
    <w:pPr>
      <w:tabs>
        <w:tab w:val="left" w:leader="dot" w:pos="9000"/>
        <w:tab w:val="right" w:pos="9360"/>
      </w:tabs>
      <w:suppressAutoHyphens/>
      <w:ind w:left="3600" w:right="720" w:hanging="720"/>
    </w:pPr>
    <w:rPr>
      <w:lang w:val="en-US"/>
    </w:rPr>
  </w:style>
  <w:style w:type="paragraph" w:styleId="Obsah6">
    <w:name w:val="toc 6"/>
    <w:basedOn w:val="Normln"/>
    <w:next w:val="Normln"/>
    <w:semiHidden/>
    <w:pPr>
      <w:tabs>
        <w:tab w:val="left" w:pos="9000"/>
        <w:tab w:val="right" w:pos="9360"/>
      </w:tabs>
      <w:suppressAutoHyphens/>
      <w:ind w:left="720" w:hanging="720"/>
    </w:pPr>
    <w:rPr>
      <w:lang w:val="en-US"/>
    </w:rPr>
  </w:style>
  <w:style w:type="paragraph" w:styleId="Obsah7">
    <w:name w:val="toc 7"/>
    <w:basedOn w:val="Normln"/>
    <w:next w:val="Normln"/>
    <w:semiHidden/>
    <w:pPr>
      <w:suppressAutoHyphens/>
      <w:ind w:left="720" w:hanging="720"/>
    </w:pPr>
    <w:rPr>
      <w:lang w:val="en-US"/>
    </w:rPr>
  </w:style>
  <w:style w:type="paragraph" w:styleId="Obsah8">
    <w:name w:val="toc 8"/>
    <w:basedOn w:val="Normln"/>
    <w:next w:val="Normln"/>
    <w:semiHidden/>
    <w:pPr>
      <w:tabs>
        <w:tab w:val="left" w:pos="9000"/>
        <w:tab w:val="right" w:pos="9360"/>
      </w:tabs>
      <w:suppressAutoHyphens/>
      <w:ind w:left="720" w:hanging="720"/>
    </w:pPr>
    <w:rPr>
      <w:lang w:val="en-US"/>
    </w:rPr>
  </w:style>
  <w:style w:type="paragraph" w:styleId="Obsah9">
    <w:name w:val="toc 9"/>
    <w:basedOn w:val="Normln"/>
    <w:next w:val="Normln"/>
    <w:semiHidden/>
    <w:pPr>
      <w:tabs>
        <w:tab w:val="left" w:leader="dot" w:pos="9000"/>
        <w:tab w:val="right" w:pos="9360"/>
      </w:tabs>
      <w:suppressAutoHyphens/>
      <w:ind w:left="720" w:hanging="720"/>
    </w:pPr>
    <w:rPr>
      <w:lang w:val="en-US"/>
    </w:rPr>
  </w:style>
  <w:style w:type="paragraph" w:styleId="Rejstk1">
    <w:name w:val="index 1"/>
    <w:basedOn w:val="Normln"/>
    <w:next w:val="Normln"/>
    <w:semiHidden/>
    <w:pPr>
      <w:tabs>
        <w:tab w:val="left" w:leader="dot" w:pos="9000"/>
        <w:tab w:val="right" w:pos="9360"/>
      </w:tabs>
      <w:suppressAutoHyphens/>
      <w:ind w:left="1440" w:right="720" w:hanging="1440"/>
    </w:pPr>
    <w:rPr>
      <w:lang w:val="en-US"/>
    </w:rPr>
  </w:style>
  <w:style w:type="paragraph" w:styleId="Rejstk2">
    <w:name w:val="index 2"/>
    <w:basedOn w:val="Normln"/>
    <w:next w:val="Normln"/>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semiHidden/>
    <w:pPr>
      <w:tabs>
        <w:tab w:val="left" w:pos="9000"/>
        <w:tab w:val="right" w:pos="9360"/>
      </w:tabs>
      <w:suppressAutoHyphens/>
    </w:pPr>
    <w:rPr>
      <w:lang w:val="en-US"/>
    </w:rPr>
  </w:style>
  <w:style w:type="paragraph" w:styleId="Titulek">
    <w:name w:val="caption"/>
    <w:basedOn w:val="Normln"/>
    <w:next w:val="Normln"/>
    <w:qFormat/>
  </w:style>
  <w:style w:type="character" w:customStyle="1" w:styleId="EquationCaption">
    <w:name w:val="_Equation Caption"/>
  </w:style>
  <w:style w:type="paragraph" w:styleId="Zkladntext">
    <w:name w:val="Body Text"/>
    <w:basedOn w:val="Normln"/>
    <w:semiHidden/>
    <w:pPr>
      <w:spacing w:after="120"/>
    </w:pPr>
  </w:style>
  <w:style w:type="paragraph" w:styleId="Zkladntextodsazen">
    <w:name w:val="Body Text Indent"/>
    <w:basedOn w:val="Normln"/>
    <w:semiHidden/>
    <w:pPr>
      <w:spacing w:after="120"/>
      <w:ind w:left="283"/>
    </w:pPr>
  </w:style>
  <w:style w:type="paragraph" w:styleId="Zkladntext3">
    <w:name w:val="Body Text 3"/>
    <w:basedOn w:val="Zkladntextodsazen"/>
    <w:semiHidden/>
  </w:style>
  <w:style w:type="paragraph" w:styleId="Zhlav">
    <w:name w:val="header"/>
    <w:basedOn w:val="Normln"/>
    <w:link w:val="ZhlavChar"/>
    <w:pPr>
      <w:tabs>
        <w:tab w:val="left" w:pos="567"/>
        <w:tab w:val="left" w:pos="1985"/>
        <w:tab w:val="left" w:pos="3686"/>
        <w:tab w:val="center" w:pos="4536"/>
        <w:tab w:val="right" w:pos="9072"/>
        <w:tab w:val="right" w:pos="9923"/>
      </w:tabs>
      <w:ind w:left="567" w:hanging="567"/>
    </w:pPr>
    <w:rPr>
      <w:lang w:val="x-none" w:eastAsia="x-none"/>
    </w:rPr>
  </w:style>
  <w:style w:type="character" w:styleId="slostrnky">
    <w:name w:val="page number"/>
    <w:basedOn w:val="Standardnpsmoodstavce"/>
    <w:semiHidden/>
  </w:style>
  <w:style w:type="paragraph" w:styleId="Zpat">
    <w:name w:val="footer"/>
    <w:basedOn w:val="Normln"/>
    <w:link w:val="ZpatChar"/>
    <w:uiPriority w:val="99"/>
    <w:pPr>
      <w:tabs>
        <w:tab w:val="center" w:pos="4536"/>
        <w:tab w:val="right" w:pos="9072"/>
      </w:tabs>
    </w:pPr>
    <w:rPr>
      <w:lang w:val="x-none" w:eastAsia="x-none"/>
    </w:rPr>
  </w:style>
  <w:style w:type="paragraph" w:styleId="Zkladntext2">
    <w:name w:val="Body Text 2"/>
    <w:basedOn w:val="Normln"/>
    <w:semiHidden/>
    <w:pPr>
      <w:tabs>
        <w:tab w:val="left" w:pos="567"/>
        <w:tab w:val="left" w:pos="851"/>
        <w:tab w:val="right" w:pos="8364"/>
      </w:tabs>
      <w:suppressAutoHyphens/>
    </w:pPr>
  </w:style>
  <w:style w:type="paragraph" w:styleId="Zkladntextodsazen2">
    <w:name w:val="Body Text Indent 2"/>
    <w:basedOn w:val="Normln"/>
    <w:semiHidden/>
    <w:pPr>
      <w:suppressAutoHyphens/>
      <w:ind w:left="284" w:hanging="284"/>
    </w:pPr>
  </w:style>
  <w:style w:type="paragraph" w:styleId="Rozloendokumentu">
    <w:name w:val="Document Map"/>
    <w:basedOn w:val="Normln"/>
    <w:semiHidden/>
    <w:pPr>
      <w:shd w:val="clear" w:color="auto" w:fill="000080"/>
    </w:pPr>
    <w:rPr>
      <w:rFonts w:ascii="Tahoma" w:hAnsi="Tahoma"/>
    </w:rPr>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sodrkami">
    <w:name w:val="List Bullet"/>
    <w:basedOn w:val="Normln"/>
    <w:autoRedefine/>
    <w:semiHidden/>
    <w:pPr>
      <w:numPr>
        <w:numId w:val="1"/>
      </w:numPr>
    </w:pPr>
  </w:style>
  <w:style w:type="paragraph" w:styleId="Seznamsodrkami2">
    <w:name w:val="List Bullet 2"/>
    <w:basedOn w:val="Normln"/>
    <w:autoRedefine/>
    <w:semiHidden/>
    <w:pPr>
      <w:numPr>
        <w:numId w:val="2"/>
      </w:numPr>
    </w:pPr>
  </w:style>
  <w:style w:type="paragraph" w:styleId="Normlnodsazen">
    <w:name w:val="Normal Indent"/>
    <w:basedOn w:val="Normln"/>
    <w:semiHidden/>
    <w:pPr>
      <w:ind w:left="708"/>
    </w:pPr>
  </w:style>
  <w:style w:type="paragraph" w:styleId="Zkladntextodsazen3">
    <w:name w:val="Body Text Indent 3"/>
    <w:basedOn w:val="Normln"/>
    <w:link w:val="Zkladntextodsazen3Char"/>
    <w:pPr>
      <w:tabs>
        <w:tab w:val="left" w:pos="567"/>
      </w:tabs>
      <w:ind w:left="567" w:hanging="567"/>
    </w:pPr>
    <w:rPr>
      <w:lang w:val="x-none" w:eastAsia="x-none"/>
    </w:rPr>
  </w:style>
  <w:style w:type="paragraph" w:customStyle="1" w:styleId="slovn2">
    <w:name w:val="Číslování2"/>
    <w:basedOn w:val="Normln"/>
    <w:pPr>
      <w:numPr>
        <w:numId w:val="5"/>
      </w:numPr>
    </w:pPr>
    <w:rPr>
      <w:rFonts w:cs="Arial"/>
    </w:rPr>
  </w:style>
  <w:style w:type="paragraph" w:customStyle="1" w:styleId="Osoby">
    <w:name w:val="Osoby"/>
    <w:basedOn w:val="Normln"/>
    <w:pPr>
      <w:widowControl w:val="0"/>
      <w:ind w:left="3402"/>
    </w:pPr>
    <w:rPr>
      <w:color w:val="000000"/>
      <w:sz w:val="24"/>
    </w:rPr>
  </w:style>
  <w:style w:type="paragraph" w:customStyle="1" w:styleId="Odrky1">
    <w:name w:val="Odrážky1"/>
    <w:basedOn w:val="Normln"/>
    <w:pPr>
      <w:numPr>
        <w:numId w:val="6"/>
      </w:numPr>
    </w:pPr>
    <w:rPr>
      <w:rFonts w:cs="Arial"/>
      <w:sz w:val="22"/>
    </w:rPr>
  </w:style>
  <w:style w:type="character" w:styleId="Hypertextovodkaz">
    <w:name w:val="Hyperlink"/>
    <w:semiHidden/>
    <w:rPr>
      <w:color w:val="0000FF"/>
      <w:u w:val="single"/>
    </w:rPr>
  </w:style>
  <w:style w:type="paragraph" w:styleId="Prosttext">
    <w:name w:val="Plain Text"/>
    <w:basedOn w:val="Normln"/>
    <w:semiHidden/>
    <w:rPr>
      <w:rFonts w:ascii="Courier New" w:hAnsi="Courier New"/>
    </w:rPr>
  </w:style>
  <w:style w:type="character" w:styleId="Sledovanodkaz">
    <w:name w:val="FollowedHyperlink"/>
    <w:semiHidden/>
    <w:rPr>
      <w:color w:val="800080"/>
      <w:u w:val="single"/>
    </w:rPr>
  </w:style>
  <w:style w:type="paragraph" w:styleId="Textbubliny">
    <w:name w:val="Balloon Text"/>
    <w:basedOn w:val="Normln"/>
    <w:semiHidden/>
    <w:rPr>
      <w:rFonts w:ascii="Tahoma" w:hAnsi="Tahoma" w:cs="Tahoma"/>
      <w:sz w:val="16"/>
      <w:szCs w:val="16"/>
    </w:rPr>
  </w:style>
  <w:style w:type="paragraph" w:customStyle="1" w:styleId="Zkladntextodsazen32">
    <w:name w:val="Základní text odsazený 32"/>
    <w:basedOn w:val="Normln"/>
    <w:pPr>
      <w:widowControl w:val="0"/>
      <w:tabs>
        <w:tab w:val="left" w:pos="567"/>
      </w:tabs>
      <w:ind w:left="567" w:hanging="567"/>
    </w:pPr>
    <w:rPr>
      <w:lang w:eastAsia="ar-SA"/>
    </w:rPr>
  </w:style>
  <w:style w:type="character" w:customStyle="1" w:styleId="CharChar4">
    <w:name w:val="Char Char4"/>
    <w:rPr>
      <w:rFonts w:ascii="Arial" w:hAnsi="Arial"/>
      <w:lang w:val="cs-CZ" w:eastAsia="cs-CZ" w:bidi="ar-SA"/>
    </w:rPr>
  </w:style>
  <w:style w:type="character" w:customStyle="1" w:styleId="CharChar3">
    <w:name w:val="Char Char3"/>
    <w:rPr>
      <w:rFonts w:ascii="Arial" w:hAnsi="Arial"/>
      <w:lang w:val="cs-CZ" w:eastAsia="cs-CZ" w:bidi="ar-SA"/>
    </w:rPr>
  </w:style>
  <w:style w:type="paragraph" w:customStyle="1" w:styleId="Odstavec">
    <w:name w:val="Odstavec"/>
    <w:basedOn w:val="Normln"/>
    <w:qFormat/>
    <w:pPr>
      <w:spacing w:after="120"/>
      <w:jc w:val="both"/>
    </w:pPr>
    <w:rPr>
      <w:sz w:val="22"/>
    </w:rPr>
  </w:style>
  <w:style w:type="character" w:customStyle="1" w:styleId="ZhlavChar">
    <w:name w:val="Záhlaví Char"/>
    <w:link w:val="Zhlav"/>
    <w:rsid w:val="00B4130C"/>
    <w:rPr>
      <w:rFonts w:ascii="Arial" w:hAnsi="Arial"/>
    </w:rPr>
  </w:style>
  <w:style w:type="paragraph" w:styleId="Odstavecseseznamem">
    <w:name w:val="List Paragraph"/>
    <w:basedOn w:val="Normln"/>
    <w:qFormat/>
    <w:rsid w:val="0058507F"/>
    <w:pPr>
      <w:ind w:left="708"/>
    </w:pPr>
  </w:style>
  <w:style w:type="table" w:styleId="Mkatabulky">
    <w:name w:val="Table Grid"/>
    <w:basedOn w:val="Normlntabulka"/>
    <w:rsid w:val="003D7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202A07"/>
    <w:rPr>
      <w:sz w:val="16"/>
      <w:szCs w:val="16"/>
    </w:rPr>
  </w:style>
  <w:style w:type="paragraph" w:styleId="Textkomente">
    <w:name w:val="annotation text"/>
    <w:basedOn w:val="Normln"/>
    <w:link w:val="TextkomenteChar"/>
    <w:unhideWhenUsed/>
    <w:rsid w:val="00202A07"/>
    <w:rPr>
      <w:lang w:val="x-none" w:eastAsia="x-none"/>
    </w:rPr>
  </w:style>
  <w:style w:type="character" w:customStyle="1" w:styleId="TextkomenteChar">
    <w:name w:val="Text komentáře Char"/>
    <w:link w:val="Textkomente"/>
    <w:rsid w:val="00202A07"/>
    <w:rPr>
      <w:rFonts w:ascii="Arial" w:hAnsi="Arial"/>
    </w:rPr>
  </w:style>
  <w:style w:type="paragraph" w:styleId="Pedmtkomente">
    <w:name w:val="annotation subject"/>
    <w:basedOn w:val="Textkomente"/>
    <w:next w:val="Textkomente"/>
    <w:link w:val="PedmtkomenteChar"/>
    <w:unhideWhenUsed/>
    <w:rsid w:val="00202A07"/>
    <w:rPr>
      <w:b/>
      <w:bCs/>
    </w:rPr>
  </w:style>
  <w:style w:type="character" w:customStyle="1" w:styleId="PedmtkomenteChar">
    <w:name w:val="Předmět komentáře Char"/>
    <w:link w:val="Pedmtkomente"/>
    <w:rsid w:val="00202A07"/>
    <w:rPr>
      <w:rFonts w:ascii="Arial" w:hAnsi="Arial"/>
      <w:b/>
      <w:bCs/>
    </w:rPr>
  </w:style>
  <w:style w:type="character" w:customStyle="1" w:styleId="ZpatChar">
    <w:name w:val="Zápatí Char"/>
    <w:link w:val="Zpat"/>
    <w:uiPriority w:val="99"/>
    <w:rsid w:val="004D10CF"/>
    <w:rPr>
      <w:rFonts w:ascii="Arial" w:hAnsi="Arial"/>
    </w:rPr>
  </w:style>
  <w:style w:type="character" w:customStyle="1" w:styleId="Zkladntextodsazen3Char">
    <w:name w:val="Základní text odsazený 3 Char"/>
    <w:link w:val="Zkladntextodsazen3"/>
    <w:locked/>
    <w:rsid w:val="008448B2"/>
    <w:rPr>
      <w:rFonts w:ascii="Arial" w:hAnsi="Arial"/>
    </w:rPr>
  </w:style>
  <w:style w:type="paragraph" w:styleId="Nzev">
    <w:name w:val="Title"/>
    <w:basedOn w:val="Normln"/>
    <w:link w:val="NzevChar"/>
    <w:qFormat/>
    <w:rsid w:val="00EC6B88"/>
    <w:pPr>
      <w:jc w:val="center"/>
    </w:pPr>
    <w:rPr>
      <w:rFonts w:ascii="Times New Roman" w:hAnsi="Times New Roman"/>
      <w:b/>
      <w:bCs/>
      <w:sz w:val="28"/>
      <w:szCs w:val="24"/>
      <w:lang w:eastAsia="en-US"/>
    </w:rPr>
  </w:style>
  <w:style w:type="character" w:customStyle="1" w:styleId="NzevChar">
    <w:name w:val="Název Char"/>
    <w:link w:val="Nzev"/>
    <w:rsid w:val="00EC6B88"/>
    <w:rPr>
      <w:b/>
      <w:bCs/>
      <w:sz w:val="28"/>
      <w:szCs w:val="24"/>
      <w:lang w:eastAsia="en-US"/>
    </w:rPr>
  </w:style>
  <w:style w:type="paragraph" w:customStyle="1" w:styleId="E">
    <w:name w:val="E"/>
    <w:basedOn w:val="Normln"/>
    <w:rsid w:val="00EC6B88"/>
    <w:pPr>
      <w:suppressAutoHyphens/>
      <w:autoSpaceDN w:val="0"/>
      <w:spacing w:after="160" w:line="240" w:lineRule="exact"/>
    </w:pPr>
    <w:rPr>
      <w:rFonts w:ascii="Times New Roman Bold" w:hAnsi="Times New Roman Bold" w:cs="Times New Roman Bold"/>
      <w:sz w:val="22"/>
      <w:szCs w:val="22"/>
      <w:lang w:val="sk-SK" w:eastAsia="en-US"/>
    </w:rPr>
  </w:style>
  <w:style w:type="character" w:styleId="Siln">
    <w:name w:val="Strong"/>
    <w:uiPriority w:val="22"/>
    <w:qFormat/>
    <w:rsid w:val="0054138B"/>
    <w:rPr>
      <w:b/>
      <w:bCs/>
    </w:rPr>
  </w:style>
  <w:style w:type="character" w:styleId="Nevyeenzmnka">
    <w:name w:val="Unresolved Mention"/>
    <w:basedOn w:val="Standardnpsmoodstavce"/>
    <w:uiPriority w:val="99"/>
    <w:semiHidden/>
    <w:unhideWhenUsed/>
    <w:rsid w:val="0034727E"/>
    <w:rPr>
      <w:color w:val="605E5C"/>
      <w:shd w:val="clear" w:color="auto" w:fill="E1DFDD"/>
    </w:rPr>
  </w:style>
  <w:style w:type="paragraph" w:styleId="Revize">
    <w:name w:val="Revision"/>
    <w:hidden/>
    <w:uiPriority w:val="99"/>
    <w:semiHidden/>
    <w:rsid w:val="000A761F"/>
    <w:rPr>
      <w:rFonts w:ascii="Arial" w:hAnsi="Arial"/>
    </w:rPr>
  </w:style>
  <w:style w:type="paragraph" w:customStyle="1" w:styleId="rovezanadpis">
    <w:name w:val="Úroveň za nadpis"/>
    <w:basedOn w:val="Normln"/>
    <w:link w:val="rovezanadpisChar"/>
    <w:qFormat/>
    <w:rsid w:val="00CE3DA9"/>
    <w:pPr>
      <w:tabs>
        <w:tab w:val="left" w:pos="709"/>
      </w:tabs>
      <w:spacing w:before="60" w:after="60" w:line="276" w:lineRule="auto"/>
      <w:ind w:left="851" w:hanging="851"/>
      <w:jc w:val="both"/>
    </w:pPr>
    <w:rPr>
      <w:rFonts w:cs="Arial"/>
      <w:color w:val="000000" w:themeColor="text1"/>
    </w:rPr>
  </w:style>
  <w:style w:type="character" w:customStyle="1" w:styleId="rovezanadpisChar">
    <w:name w:val="Úroveň za nadpis Char"/>
    <w:basedOn w:val="Standardnpsmoodstavce"/>
    <w:link w:val="rovezanadpis"/>
    <w:rsid w:val="00CE3DA9"/>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592">
      <w:bodyDiv w:val="1"/>
      <w:marLeft w:val="0"/>
      <w:marRight w:val="0"/>
      <w:marTop w:val="0"/>
      <w:marBottom w:val="0"/>
      <w:divBdr>
        <w:top w:val="none" w:sz="0" w:space="0" w:color="auto"/>
        <w:left w:val="none" w:sz="0" w:space="0" w:color="auto"/>
        <w:bottom w:val="none" w:sz="0" w:space="0" w:color="auto"/>
        <w:right w:val="none" w:sz="0" w:space="0" w:color="auto"/>
      </w:divBdr>
      <w:divsChild>
        <w:div w:id="1891067441">
          <w:marLeft w:val="0"/>
          <w:marRight w:val="0"/>
          <w:marTop w:val="0"/>
          <w:marBottom w:val="0"/>
          <w:divBdr>
            <w:top w:val="none" w:sz="0" w:space="0" w:color="auto"/>
            <w:left w:val="none" w:sz="0" w:space="0" w:color="auto"/>
            <w:bottom w:val="none" w:sz="0" w:space="0" w:color="auto"/>
            <w:right w:val="none" w:sz="0" w:space="0" w:color="auto"/>
          </w:divBdr>
          <w:divsChild>
            <w:div w:id="990980145">
              <w:marLeft w:val="0"/>
              <w:marRight w:val="0"/>
              <w:marTop w:val="0"/>
              <w:marBottom w:val="0"/>
              <w:divBdr>
                <w:top w:val="none" w:sz="0" w:space="0" w:color="auto"/>
                <w:left w:val="none" w:sz="0" w:space="0" w:color="auto"/>
                <w:bottom w:val="none" w:sz="0" w:space="0" w:color="auto"/>
                <w:right w:val="none" w:sz="0" w:space="0" w:color="auto"/>
              </w:divBdr>
              <w:divsChild>
                <w:div w:id="1405031197">
                  <w:marLeft w:val="0"/>
                  <w:marRight w:val="0"/>
                  <w:marTop w:val="0"/>
                  <w:marBottom w:val="0"/>
                  <w:divBdr>
                    <w:top w:val="none" w:sz="0" w:space="0" w:color="auto"/>
                    <w:left w:val="none" w:sz="0" w:space="0" w:color="auto"/>
                    <w:bottom w:val="none" w:sz="0" w:space="0" w:color="auto"/>
                    <w:right w:val="none" w:sz="0" w:space="0" w:color="auto"/>
                  </w:divBdr>
                  <w:divsChild>
                    <w:div w:id="988021095">
                      <w:marLeft w:val="0"/>
                      <w:marRight w:val="0"/>
                      <w:marTop w:val="0"/>
                      <w:marBottom w:val="0"/>
                      <w:divBdr>
                        <w:top w:val="none" w:sz="0" w:space="0" w:color="auto"/>
                        <w:left w:val="none" w:sz="0" w:space="0" w:color="auto"/>
                        <w:bottom w:val="none" w:sz="0" w:space="0" w:color="auto"/>
                        <w:right w:val="none" w:sz="0" w:space="0" w:color="auto"/>
                      </w:divBdr>
                      <w:divsChild>
                        <w:div w:id="2080126881">
                          <w:marLeft w:val="0"/>
                          <w:marRight w:val="0"/>
                          <w:marTop w:val="0"/>
                          <w:marBottom w:val="0"/>
                          <w:divBdr>
                            <w:top w:val="none" w:sz="0" w:space="0" w:color="auto"/>
                            <w:left w:val="none" w:sz="0" w:space="0" w:color="auto"/>
                            <w:bottom w:val="none" w:sz="0" w:space="0" w:color="auto"/>
                            <w:right w:val="none" w:sz="0" w:space="0" w:color="auto"/>
                          </w:divBdr>
                          <w:divsChild>
                            <w:div w:id="621425771">
                              <w:marLeft w:val="0"/>
                              <w:marRight w:val="0"/>
                              <w:marTop w:val="0"/>
                              <w:marBottom w:val="0"/>
                              <w:divBdr>
                                <w:top w:val="none" w:sz="0" w:space="0" w:color="auto"/>
                                <w:left w:val="none" w:sz="0" w:space="0" w:color="auto"/>
                                <w:bottom w:val="none" w:sz="0" w:space="0" w:color="auto"/>
                                <w:right w:val="none" w:sz="0" w:space="0" w:color="auto"/>
                              </w:divBdr>
                              <w:divsChild>
                                <w:div w:id="2090615800">
                                  <w:marLeft w:val="0"/>
                                  <w:marRight w:val="0"/>
                                  <w:marTop w:val="0"/>
                                  <w:marBottom w:val="0"/>
                                  <w:divBdr>
                                    <w:top w:val="none" w:sz="0" w:space="0" w:color="auto"/>
                                    <w:left w:val="none" w:sz="0" w:space="0" w:color="auto"/>
                                    <w:bottom w:val="none" w:sz="0" w:space="0" w:color="auto"/>
                                    <w:right w:val="none" w:sz="0" w:space="0" w:color="auto"/>
                                  </w:divBdr>
                                  <w:divsChild>
                                    <w:div w:id="2065250444">
                                      <w:marLeft w:val="0"/>
                                      <w:marRight w:val="0"/>
                                      <w:marTop w:val="0"/>
                                      <w:marBottom w:val="0"/>
                                      <w:divBdr>
                                        <w:top w:val="none" w:sz="0" w:space="0" w:color="auto"/>
                                        <w:left w:val="none" w:sz="0" w:space="0" w:color="auto"/>
                                        <w:bottom w:val="none" w:sz="0" w:space="0" w:color="auto"/>
                                        <w:right w:val="none" w:sz="0" w:space="0" w:color="auto"/>
                                      </w:divBdr>
                                      <w:divsChild>
                                        <w:div w:id="599339625">
                                          <w:marLeft w:val="0"/>
                                          <w:marRight w:val="0"/>
                                          <w:marTop w:val="0"/>
                                          <w:marBottom w:val="0"/>
                                          <w:divBdr>
                                            <w:top w:val="none" w:sz="0" w:space="0" w:color="auto"/>
                                            <w:left w:val="none" w:sz="0" w:space="0" w:color="auto"/>
                                            <w:bottom w:val="none" w:sz="0" w:space="0" w:color="auto"/>
                                            <w:right w:val="none" w:sz="0" w:space="0" w:color="auto"/>
                                          </w:divBdr>
                                          <w:divsChild>
                                            <w:div w:id="1092162996">
                                              <w:marLeft w:val="0"/>
                                              <w:marRight w:val="0"/>
                                              <w:marTop w:val="0"/>
                                              <w:marBottom w:val="0"/>
                                              <w:divBdr>
                                                <w:top w:val="none" w:sz="0" w:space="0" w:color="auto"/>
                                                <w:left w:val="none" w:sz="0" w:space="0" w:color="auto"/>
                                                <w:bottom w:val="none" w:sz="0" w:space="0" w:color="auto"/>
                                                <w:right w:val="none" w:sz="0" w:space="0" w:color="auto"/>
                                              </w:divBdr>
                                              <w:divsChild>
                                                <w:div w:id="508328940">
                                                  <w:marLeft w:val="0"/>
                                                  <w:marRight w:val="0"/>
                                                  <w:marTop w:val="0"/>
                                                  <w:marBottom w:val="0"/>
                                                  <w:divBdr>
                                                    <w:top w:val="none" w:sz="0" w:space="0" w:color="auto"/>
                                                    <w:left w:val="none" w:sz="0" w:space="0" w:color="auto"/>
                                                    <w:bottom w:val="none" w:sz="0" w:space="0" w:color="auto"/>
                                                    <w:right w:val="none" w:sz="0" w:space="0" w:color="auto"/>
                                                  </w:divBdr>
                                                  <w:divsChild>
                                                    <w:div w:id="1473983873">
                                                      <w:marLeft w:val="0"/>
                                                      <w:marRight w:val="0"/>
                                                      <w:marTop w:val="0"/>
                                                      <w:marBottom w:val="0"/>
                                                      <w:divBdr>
                                                        <w:top w:val="none" w:sz="0" w:space="0" w:color="auto"/>
                                                        <w:left w:val="none" w:sz="0" w:space="0" w:color="auto"/>
                                                        <w:bottom w:val="none" w:sz="0" w:space="0" w:color="auto"/>
                                                        <w:right w:val="none" w:sz="0" w:space="0" w:color="auto"/>
                                                      </w:divBdr>
                                                      <w:divsChild>
                                                        <w:div w:id="287781363">
                                                          <w:marLeft w:val="0"/>
                                                          <w:marRight w:val="0"/>
                                                          <w:marTop w:val="0"/>
                                                          <w:marBottom w:val="0"/>
                                                          <w:divBdr>
                                                            <w:top w:val="none" w:sz="0" w:space="0" w:color="auto"/>
                                                            <w:left w:val="none" w:sz="0" w:space="0" w:color="auto"/>
                                                            <w:bottom w:val="none" w:sz="0" w:space="0" w:color="auto"/>
                                                            <w:right w:val="none" w:sz="0" w:space="0" w:color="auto"/>
                                                          </w:divBdr>
                                                          <w:divsChild>
                                                            <w:div w:id="1885869231">
                                                              <w:marLeft w:val="0"/>
                                                              <w:marRight w:val="0"/>
                                                              <w:marTop w:val="0"/>
                                                              <w:marBottom w:val="0"/>
                                                              <w:divBdr>
                                                                <w:top w:val="none" w:sz="0" w:space="0" w:color="auto"/>
                                                                <w:left w:val="none" w:sz="0" w:space="0" w:color="auto"/>
                                                                <w:bottom w:val="none" w:sz="0" w:space="0" w:color="auto"/>
                                                                <w:right w:val="none" w:sz="0" w:space="0" w:color="auto"/>
                                                              </w:divBdr>
                                                              <w:divsChild>
                                                                <w:div w:id="119342093">
                                                                  <w:marLeft w:val="0"/>
                                                                  <w:marRight w:val="0"/>
                                                                  <w:marTop w:val="0"/>
                                                                  <w:marBottom w:val="0"/>
                                                                  <w:divBdr>
                                                                    <w:top w:val="none" w:sz="0" w:space="0" w:color="auto"/>
                                                                    <w:left w:val="none" w:sz="0" w:space="0" w:color="auto"/>
                                                                    <w:bottom w:val="none" w:sz="0" w:space="0" w:color="auto"/>
                                                                    <w:right w:val="none" w:sz="0" w:space="0" w:color="auto"/>
                                                                  </w:divBdr>
                                                                  <w:divsChild>
                                                                    <w:div w:id="18223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1449925">
      <w:bodyDiv w:val="1"/>
      <w:marLeft w:val="0"/>
      <w:marRight w:val="0"/>
      <w:marTop w:val="0"/>
      <w:marBottom w:val="0"/>
      <w:divBdr>
        <w:top w:val="none" w:sz="0" w:space="0" w:color="auto"/>
        <w:left w:val="none" w:sz="0" w:space="0" w:color="auto"/>
        <w:bottom w:val="none" w:sz="0" w:space="0" w:color="auto"/>
        <w:right w:val="none" w:sz="0" w:space="0" w:color="auto"/>
      </w:divBdr>
    </w:div>
    <w:div w:id="236130645">
      <w:bodyDiv w:val="1"/>
      <w:marLeft w:val="0"/>
      <w:marRight w:val="0"/>
      <w:marTop w:val="0"/>
      <w:marBottom w:val="0"/>
      <w:divBdr>
        <w:top w:val="none" w:sz="0" w:space="0" w:color="auto"/>
        <w:left w:val="none" w:sz="0" w:space="0" w:color="auto"/>
        <w:bottom w:val="none" w:sz="0" w:space="0" w:color="auto"/>
        <w:right w:val="none" w:sz="0" w:space="0" w:color="auto"/>
      </w:divBdr>
    </w:div>
    <w:div w:id="302081307">
      <w:bodyDiv w:val="1"/>
      <w:marLeft w:val="0"/>
      <w:marRight w:val="0"/>
      <w:marTop w:val="0"/>
      <w:marBottom w:val="0"/>
      <w:divBdr>
        <w:top w:val="none" w:sz="0" w:space="0" w:color="auto"/>
        <w:left w:val="none" w:sz="0" w:space="0" w:color="auto"/>
        <w:bottom w:val="none" w:sz="0" w:space="0" w:color="auto"/>
        <w:right w:val="none" w:sz="0" w:space="0" w:color="auto"/>
      </w:divBdr>
    </w:div>
    <w:div w:id="472528983">
      <w:bodyDiv w:val="1"/>
      <w:marLeft w:val="0"/>
      <w:marRight w:val="0"/>
      <w:marTop w:val="0"/>
      <w:marBottom w:val="0"/>
      <w:divBdr>
        <w:top w:val="none" w:sz="0" w:space="0" w:color="auto"/>
        <w:left w:val="none" w:sz="0" w:space="0" w:color="auto"/>
        <w:bottom w:val="none" w:sz="0" w:space="0" w:color="auto"/>
        <w:right w:val="none" w:sz="0" w:space="0" w:color="auto"/>
      </w:divBdr>
    </w:div>
    <w:div w:id="499933006">
      <w:bodyDiv w:val="1"/>
      <w:marLeft w:val="0"/>
      <w:marRight w:val="0"/>
      <w:marTop w:val="0"/>
      <w:marBottom w:val="0"/>
      <w:divBdr>
        <w:top w:val="none" w:sz="0" w:space="0" w:color="auto"/>
        <w:left w:val="none" w:sz="0" w:space="0" w:color="auto"/>
        <w:bottom w:val="none" w:sz="0" w:space="0" w:color="auto"/>
        <w:right w:val="none" w:sz="0" w:space="0" w:color="auto"/>
      </w:divBdr>
    </w:div>
    <w:div w:id="598559301">
      <w:bodyDiv w:val="1"/>
      <w:marLeft w:val="0"/>
      <w:marRight w:val="0"/>
      <w:marTop w:val="0"/>
      <w:marBottom w:val="0"/>
      <w:divBdr>
        <w:top w:val="none" w:sz="0" w:space="0" w:color="auto"/>
        <w:left w:val="none" w:sz="0" w:space="0" w:color="auto"/>
        <w:bottom w:val="none" w:sz="0" w:space="0" w:color="auto"/>
        <w:right w:val="none" w:sz="0" w:space="0" w:color="auto"/>
      </w:divBdr>
    </w:div>
    <w:div w:id="712845565">
      <w:bodyDiv w:val="1"/>
      <w:marLeft w:val="0"/>
      <w:marRight w:val="0"/>
      <w:marTop w:val="0"/>
      <w:marBottom w:val="0"/>
      <w:divBdr>
        <w:top w:val="none" w:sz="0" w:space="0" w:color="auto"/>
        <w:left w:val="none" w:sz="0" w:space="0" w:color="auto"/>
        <w:bottom w:val="none" w:sz="0" w:space="0" w:color="auto"/>
        <w:right w:val="none" w:sz="0" w:space="0" w:color="auto"/>
      </w:divBdr>
    </w:div>
    <w:div w:id="749735963">
      <w:bodyDiv w:val="1"/>
      <w:marLeft w:val="0"/>
      <w:marRight w:val="0"/>
      <w:marTop w:val="0"/>
      <w:marBottom w:val="0"/>
      <w:divBdr>
        <w:top w:val="none" w:sz="0" w:space="0" w:color="auto"/>
        <w:left w:val="none" w:sz="0" w:space="0" w:color="auto"/>
        <w:bottom w:val="none" w:sz="0" w:space="0" w:color="auto"/>
        <w:right w:val="none" w:sz="0" w:space="0" w:color="auto"/>
      </w:divBdr>
      <w:divsChild>
        <w:div w:id="838740773">
          <w:marLeft w:val="0"/>
          <w:marRight w:val="0"/>
          <w:marTop w:val="0"/>
          <w:marBottom w:val="0"/>
          <w:divBdr>
            <w:top w:val="none" w:sz="0" w:space="0" w:color="auto"/>
            <w:left w:val="none" w:sz="0" w:space="0" w:color="auto"/>
            <w:bottom w:val="none" w:sz="0" w:space="0" w:color="auto"/>
            <w:right w:val="none" w:sz="0" w:space="0" w:color="auto"/>
          </w:divBdr>
          <w:divsChild>
            <w:div w:id="2012289430">
              <w:marLeft w:val="0"/>
              <w:marRight w:val="0"/>
              <w:marTop w:val="0"/>
              <w:marBottom w:val="0"/>
              <w:divBdr>
                <w:top w:val="none" w:sz="0" w:space="0" w:color="auto"/>
                <w:left w:val="none" w:sz="0" w:space="0" w:color="auto"/>
                <w:bottom w:val="none" w:sz="0" w:space="0" w:color="auto"/>
                <w:right w:val="none" w:sz="0" w:space="0" w:color="auto"/>
              </w:divBdr>
              <w:divsChild>
                <w:div w:id="1038555277">
                  <w:marLeft w:val="0"/>
                  <w:marRight w:val="0"/>
                  <w:marTop w:val="0"/>
                  <w:marBottom w:val="0"/>
                  <w:divBdr>
                    <w:top w:val="none" w:sz="0" w:space="0" w:color="auto"/>
                    <w:left w:val="none" w:sz="0" w:space="0" w:color="auto"/>
                    <w:bottom w:val="none" w:sz="0" w:space="0" w:color="auto"/>
                    <w:right w:val="none" w:sz="0" w:space="0" w:color="auto"/>
                  </w:divBdr>
                  <w:divsChild>
                    <w:div w:id="741489099">
                      <w:marLeft w:val="0"/>
                      <w:marRight w:val="0"/>
                      <w:marTop w:val="0"/>
                      <w:marBottom w:val="0"/>
                      <w:divBdr>
                        <w:top w:val="none" w:sz="0" w:space="0" w:color="auto"/>
                        <w:left w:val="none" w:sz="0" w:space="0" w:color="auto"/>
                        <w:bottom w:val="none" w:sz="0" w:space="0" w:color="auto"/>
                        <w:right w:val="none" w:sz="0" w:space="0" w:color="auto"/>
                      </w:divBdr>
                      <w:divsChild>
                        <w:div w:id="1573545882">
                          <w:marLeft w:val="0"/>
                          <w:marRight w:val="0"/>
                          <w:marTop w:val="0"/>
                          <w:marBottom w:val="0"/>
                          <w:divBdr>
                            <w:top w:val="none" w:sz="0" w:space="0" w:color="auto"/>
                            <w:left w:val="none" w:sz="0" w:space="0" w:color="auto"/>
                            <w:bottom w:val="none" w:sz="0" w:space="0" w:color="auto"/>
                            <w:right w:val="none" w:sz="0" w:space="0" w:color="auto"/>
                          </w:divBdr>
                          <w:divsChild>
                            <w:div w:id="289753239">
                              <w:marLeft w:val="0"/>
                              <w:marRight w:val="0"/>
                              <w:marTop w:val="0"/>
                              <w:marBottom w:val="0"/>
                              <w:divBdr>
                                <w:top w:val="none" w:sz="0" w:space="0" w:color="auto"/>
                                <w:left w:val="none" w:sz="0" w:space="0" w:color="auto"/>
                                <w:bottom w:val="none" w:sz="0" w:space="0" w:color="auto"/>
                                <w:right w:val="none" w:sz="0" w:space="0" w:color="auto"/>
                              </w:divBdr>
                              <w:divsChild>
                                <w:div w:id="1953705277">
                                  <w:marLeft w:val="0"/>
                                  <w:marRight w:val="0"/>
                                  <w:marTop w:val="0"/>
                                  <w:marBottom w:val="0"/>
                                  <w:divBdr>
                                    <w:top w:val="none" w:sz="0" w:space="0" w:color="auto"/>
                                    <w:left w:val="none" w:sz="0" w:space="0" w:color="auto"/>
                                    <w:bottom w:val="none" w:sz="0" w:space="0" w:color="auto"/>
                                    <w:right w:val="none" w:sz="0" w:space="0" w:color="auto"/>
                                  </w:divBdr>
                                  <w:divsChild>
                                    <w:div w:id="2068071275">
                                      <w:marLeft w:val="0"/>
                                      <w:marRight w:val="0"/>
                                      <w:marTop w:val="0"/>
                                      <w:marBottom w:val="0"/>
                                      <w:divBdr>
                                        <w:top w:val="none" w:sz="0" w:space="0" w:color="auto"/>
                                        <w:left w:val="none" w:sz="0" w:space="0" w:color="auto"/>
                                        <w:bottom w:val="none" w:sz="0" w:space="0" w:color="auto"/>
                                        <w:right w:val="none" w:sz="0" w:space="0" w:color="auto"/>
                                      </w:divBdr>
                                      <w:divsChild>
                                        <w:div w:id="613366287">
                                          <w:marLeft w:val="0"/>
                                          <w:marRight w:val="0"/>
                                          <w:marTop w:val="0"/>
                                          <w:marBottom w:val="0"/>
                                          <w:divBdr>
                                            <w:top w:val="none" w:sz="0" w:space="0" w:color="auto"/>
                                            <w:left w:val="none" w:sz="0" w:space="0" w:color="auto"/>
                                            <w:bottom w:val="none" w:sz="0" w:space="0" w:color="auto"/>
                                            <w:right w:val="none" w:sz="0" w:space="0" w:color="auto"/>
                                          </w:divBdr>
                                          <w:divsChild>
                                            <w:div w:id="1953435286">
                                              <w:marLeft w:val="0"/>
                                              <w:marRight w:val="0"/>
                                              <w:marTop w:val="0"/>
                                              <w:marBottom w:val="0"/>
                                              <w:divBdr>
                                                <w:top w:val="none" w:sz="0" w:space="0" w:color="auto"/>
                                                <w:left w:val="none" w:sz="0" w:space="0" w:color="auto"/>
                                                <w:bottom w:val="none" w:sz="0" w:space="0" w:color="auto"/>
                                                <w:right w:val="none" w:sz="0" w:space="0" w:color="auto"/>
                                              </w:divBdr>
                                              <w:divsChild>
                                                <w:div w:id="1582179837">
                                                  <w:marLeft w:val="0"/>
                                                  <w:marRight w:val="0"/>
                                                  <w:marTop w:val="0"/>
                                                  <w:marBottom w:val="0"/>
                                                  <w:divBdr>
                                                    <w:top w:val="none" w:sz="0" w:space="0" w:color="auto"/>
                                                    <w:left w:val="none" w:sz="0" w:space="0" w:color="auto"/>
                                                    <w:bottom w:val="none" w:sz="0" w:space="0" w:color="auto"/>
                                                    <w:right w:val="none" w:sz="0" w:space="0" w:color="auto"/>
                                                  </w:divBdr>
                                                  <w:divsChild>
                                                    <w:div w:id="33384898">
                                                      <w:marLeft w:val="0"/>
                                                      <w:marRight w:val="0"/>
                                                      <w:marTop w:val="0"/>
                                                      <w:marBottom w:val="0"/>
                                                      <w:divBdr>
                                                        <w:top w:val="none" w:sz="0" w:space="0" w:color="auto"/>
                                                        <w:left w:val="none" w:sz="0" w:space="0" w:color="auto"/>
                                                        <w:bottom w:val="none" w:sz="0" w:space="0" w:color="auto"/>
                                                        <w:right w:val="none" w:sz="0" w:space="0" w:color="auto"/>
                                                      </w:divBdr>
                                                      <w:divsChild>
                                                        <w:div w:id="250167063">
                                                          <w:marLeft w:val="0"/>
                                                          <w:marRight w:val="0"/>
                                                          <w:marTop w:val="0"/>
                                                          <w:marBottom w:val="0"/>
                                                          <w:divBdr>
                                                            <w:top w:val="none" w:sz="0" w:space="0" w:color="auto"/>
                                                            <w:left w:val="none" w:sz="0" w:space="0" w:color="auto"/>
                                                            <w:bottom w:val="none" w:sz="0" w:space="0" w:color="auto"/>
                                                            <w:right w:val="none" w:sz="0" w:space="0" w:color="auto"/>
                                                          </w:divBdr>
                                                          <w:divsChild>
                                                            <w:div w:id="2106606867">
                                                              <w:marLeft w:val="0"/>
                                                              <w:marRight w:val="0"/>
                                                              <w:marTop w:val="0"/>
                                                              <w:marBottom w:val="0"/>
                                                              <w:divBdr>
                                                                <w:top w:val="none" w:sz="0" w:space="0" w:color="auto"/>
                                                                <w:left w:val="none" w:sz="0" w:space="0" w:color="auto"/>
                                                                <w:bottom w:val="none" w:sz="0" w:space="0" w:color="auto"/>
                                                                <w:right w:val="none" w:sz="0" w:space="0" w:color="auto"/>
                                                              </w:divBdr>
                                                              <w:divsChild>
                                                                <w:div w:id="590313567">
                                                                  <w:marLeft w:val="0"/>
                                                                  <w:marRight w:val="0"/>
                                                                  <w:marTop w:val="0"/>
                                                                  <w:marBottom w:val="0"/>
                                                                  <w:divBdr>
                                                                    <w:top w:val="none" w:sz="0" w:space="0" w:color="auto"/>
                                                                    <w:left w:val="none" w:sz="0" w:space="0" w:color="auto"/>
                                                                    <w:bottom w:val="none" w:sz="0" w:space="0" w:color="auto"/>
                                                                    <w:right w:val="none" w:sz="0" w:space="0" w:color="auto"/>
                                                                  </w:divBdr>
                                                                  <w:divsChild>
                                                                    <w:div w:id="6450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5268785">
      <w:bodyDiv w:val="1"/>
      <w:marLeft w:val="0"/>
      <w:marRight w:val="0"/>
      <w:marTop w:val="0"/>
      <w:marBottom w:val="0"/>
      <w:divBdr>
        <w:top w:val="none" w:sz="0" w:space="0" w:color="auto"/>
        <w:left w:val="none" w:sz="0" w:space="0" w:color="auto"/>
        <w:bottom w:val="none" w:sz="0" w:space="0" w:color="auto"/>
        <w:right w:val="none" w:sz="0" w:space="0" w:color="auto"/>
      </w:divBdr>
    </w:div>
    <w:div w:id="817115600">
      <w:bodyDiv w:val="1"/>
      <w:marLeft w:val="0"/>
      <w:marRight w:val="0"/>
      <w:marTop w:val="0"/>
      <w:marBottom w:val="0"/>
      <w:divBdr>
        <w:top w:val="none" w:sz="0" w:space="0" w:color="auto"/>
        <w:left w:val="none" w:sz="0" w:space="0" w:color="auto"/>
        <w:bottom w:val="none" w:sz="0" w:space="0" w:color="auto"/>
        <w:right w:val="none" w:sz="0" w:space="0" w:color="auto"/>
      </w:divBdr>
    </w:div>
    <w:div w:id="849610084">
      <w:bodyDiv w:val="1"/>
      <w:marLeft w:val="0"/>
      <w:marRight w:val="0"/>
      <w:marTop w:val="0"/>
      <w:marBottom w:val="0"/>
      <w:divBdr>
        <w:top w:val="none" w:sz="0" w:space="0" w:color="auto"/>
        <w:left w:val="none" w:sz="0" w:space="0" w:color="auto"/>
        <w:bottom w:val="none" w:sz="0" w:space="0" w:color="auto"/>
        <w:right w:val="none" w:sz="0" w:space="0" w:color="auto"/>
      </w:divBdr>
    </w:div>
    <w:div w:id="1053847730">
      <w:bodyDiv w:val="1"/>
      <w:marLeft w:val="0"/>
      <w:marRight w:val="0"/>
      <w:marTop w:val="0"/>
      <w:marBottom w:val="0"/>
      <w:divBdr>
        <w:top w:val="none" w:sz="0" w:space="0" w:color="auto"/>
        <w:left w:val="none" w:sz="0" w:space="0" w:color="auto"/>
        <w:bottom w:val="none" w:sz="0" w:space="0" w:color="auto"/>
        <w:right w:val="none" w:sz="0" w:space="0" w:color="auto"/>
      </w:divBdr>
    </w:div>
    <w:div w:id="1057974664">
      <w:bodyDiv w:val="1"/>
      <w:marLeft w:val="0"/>
      <w:marRight w:val="0"/>
      <w:marTop w:val="0"/>
      <w:marBottom w:val="0"/>
      <w:divBdr>
        <w:top w:val="none" w:sz="0" w:space="0" w:color="auto"/>
        <w:left w:val="none" w:sz="0" w:space="0" w:color="auto"/>
        <w:bottom w:val="none" w:sz="0" w:space="0" w:color="auto"/>
        <w:right w:val="none" w:sz="0" w:space="0" w:color="auto"/>
      </w:divBdr>
    </w:div>
    <w:div w:id="1070155110">
      <w:bodyDiv w:val="1"/>
      <w:marLeft w:val="0"/>
      <w:marRight w:val="0"/>
      <w:marTop w:val="0"/>
      <w:marBottom w:val="0"/>
      <w:divBdr>
        <w:top w:val="none" w:sz="0" w:space="0" w:color="auto"/>
        <w:left w:val="none" w:sz="0" w:space="0" w:color="auto"/>
        <w:bottom w:val="none" w:sz="0" w:space="0" w:color="auto"/>
        <w:right w:val="none" w:sz="0" w:space="0" w:color="auto"/>
      </w:divBdr>
    </w:div>
    <w:div w:id="1232738414">
      <w:bodyDiv w:val="1"/>
      <w:marLeft w:val="0"/>
      <w:marRight w:val="0"/>
      <w:marTop w:val="0"/>
      <w:marBottom w:val="0"/>
      <w:divBdr>
        <w:top w:val="none" w:sz="0" w:space="0" w:color="auto"/>
        <w:left w:val="none" w:sz="0" w:space="0" w:color="auto"/>
        <w:bottom w:val="none" w:sz="0" w:space="0" w:color="auto"/>
        <w:right w:val="none" w:sz="0" w:space="0" w:color="auto"/>
      </w:divBdr>
    </w:div>
    <w:div w:id="1290043382">
      <w:bodyDiv w:val="1"/>
      <w:marLeft w:val="0"/>
      <w:marRight w:val="0"/>
      <w:marTop w:val="0"/>
      <w:marBottom w:val="0"/>
      <w:divBdr>
        <w:top w:val="none" w:sz="0" w:space="0" w:color="auto"/>
        <w:left w:val="none" w:sz="0" w:space="0" w:color="auto"/>
        <w:bottom w:val="none" w:sz="0" w:space="0" w:color="auto"/>
        <w:right w:val="none" w:sz="0" w:space="0" w:color="auto"/>
      </w:divBdr>
    </w:div>
    <w:div w:id="1390298032">
      <w:bodyDiv w:val="1"/>
      <w:marLeft w:val="0"/>
      <w:marRight w:val="0"/>
      <w:marTop w:val="0"/>
      <w:marBottom w:val="0"/>
      <w:divBdr>
        <w:top w:val="none" w:sz="0" w:space="0" w:color="auto"/>
        <w:left w:val="none" w:sz="0" w:space="0" w:color="auto"/>
        <w:bottom w:val="none" w:sz="0" w:space="0" w:color="auto"/>
        <w:right w:val="none" w:sz="0" w:space="0" w:color="auto"/>
      </w:divBdr>
    </w:div>
    <w:div w:id="1426075975">
      <w:bodyDiv w:val="1"/>
      <w:marLeft w:val="0"/>
      <w:marRight w:val="0"/>
      <w:marTop w:val="0"/>
      <w:marBottom w:val="0"/>
      <w:divBdr>
        <w:top w:val="none" w:sz="0" w:space="0" w:color="auto"/>
        <w:left w:val="none" w:sz="0" w:space="0" w:color="auto"/>
        <w:bottom w:val="none" w:sz="0" w:space="0" w:color="auto"/>
        <w:right w:val="none" w:sz="0" w:space="0" w:color="auto"/>
      </w:divBdr>
    </w:div>
    <w:div w:id="1584754263">
      <w:bodyDiv w:val="1"/>
      <w:marLeft w:val="0"/>
      <w:marRight w:val="0"/>
      <w:marTop w:val="0"/>
      <w:marBottom w:val="0"/>
      <w:divBdr>
        <w:top w:val="none" w:sz="0" w:space="0" w:color="auto"/>
        <w:left w:val="none" w:sz="0" w:space="0" w:color="auto"/>
        <w:bottom w:val="none" w:sz="0" w:space="0" w:color="auto"/>
        <w:right w:val="none" w:sz="0" w:space="0" w:color="auto"/>
      </w:divBdr>
    </w:div>
    <w:div w:id="1604068281">
      <w:bodyDiv w:val="1"/>
      <w:marLeft w:val="0"/>
      <w:marRight w:val="0"/>
      <w:marTop w:val="0"/>
      <w:marBottom w:val="0"/>
      <w:divBdr>
        <w:top w:val="none" w:sz="0" w:space="0" w:color="auto"/>
        <w:left w:val="none" w:sz="0" w:space="0" w:color="auto"/>
        <w:bottom w:val="none" w:sz="0" w:space="0" w:color="auto"/>
        <w:right w:val="none" w:sz="0" w:space="0" w:color="auto"/>
      </w:divBdr>
    </w:div>
    <w:div w:id="1751539057">
      <w:bodyDiv w:val="1"/>
      <w:marLeft w:val="0"/>
      <w:marRight w:val="0"/>
      <w:marTop w:val="0"/>
      <w:marBottom w:val="0"/>
      <w:divBdr>
        <w:top w:val="none" w:sz="0" w:space="0" w:color="auto"/>
        <w:left w:val="none" w:sz="0" w:space="0" w:color="auto"/>
        <w:bottom w:val="none" w:sz="0" w:space="0" w:color="auto"/>
        <w:right w:val="none" w:sz="0" w:space="0" w:color="auto"/>
      </w:divBdr>
    </w:div>
    <w:div w:id="1900093423">
      <w:bodyDiv w:val="1"/>
      <w:marLeft w:val="0"/>
      <w:marRight w:val="0"/>
      <w:marTop w:val="0"/>
      <w:marBottom w:val="0"/>
      <w:divBdr>
        <w:top w:val="none" w:sz="0" w:space="0" w:color="auto"/>
        <w:left w:val="none" w:sz="0" w:space="0" w:color="auto"/>
        <w:bottom w:val="none" w:sz="0" w:space="0" w:color="auto"/>
        <w:right w:val="none" w:sz="0" w:space="0" w:color="auto"/>
      </w:divBdr>
      <w:divsChild>
        <w:div w:id="1577982103">
          <w:marLeft w:val="0"/>
          <w:marRight w:val="0"/>
          <w:marTop w:val="0"/>
          <w:marBottom w:val="0"/>
          <w:divBdr>
            <w:top w:val="none" w:sz="0" w:space="0" w:color="auto"/>
            <w:left w:val="none" w:sz="0" w:space="0" w:color="auto"/>
            <w:bottom w:val="none" w:sz="0" w:space="0" w:color="auto"/>
            <w:right w:val="none" w:sz="0" w:space="0" w:color="auto"/>
          </w:divBdr>
          <w:divsChild>
            <w:div w:id="2053075221">
              <w:marLeft w:val="0"/>
              <w:marRight w:val="0"/>
              <w:marTop w:val="0"/>
              <w:marBottom w:val="0"/>
              <w:divBdr>
                <w:top w:val="none" w:sz="0" w:space="0" w:color="auto"/>
                <w:left w:val="none" w:sz="0" w:space="0" w:color="auto"/>
                <w:bottom w:val="none" w:sz="0" w:space="0" w:color="auto"/>
                <w:right w:val="none" w:sz="0" w:space="0" w:color="auto"/>
              </w:divBdr>
              <w:divsChild>
                <w:div w:id="279074145">
                  <w:marLeft w:val="0"/>
                  <w:marRight w:val="0"/>
                  <w:marTop w:val="0"/>
                  <w:marBottom w:val="0"/>
                  <w:divBdr>
                    <w:top w:val="none" w:sz="0" w:space="0" w:color="auto"/>
                    <w:left w:val="none" w:sz="0" w:space="0" w:color="auto"/>
                    <w:bottom w:val="none" w:sz="0" w:space="0" w:color="auto"/>
                    <w:right w:val="none" w:sz="0" w:space="0" w:color="auto"/>
                  </w:divBdr>
                  <w:divsChild>
                    <w:div w:id="666983461">
                      <w:marLeft w:val="0"/>
                      <w:marRight w:val="0"/>
                      <w:marTop w:val="0"/>
                      <w:marBottom w:val="0"/>
                      <w:divBdr>
                        <w:top w:val="none" w:sz="0" w:space="0" w:color="auto"/>
                        <w:left w:val="none" w:sz="0" w:space="0" w:color="auto"/>
                        <w:bottom w:val="none" w:sz="0" w:space="0" w:color="auto"/>
                        <w:right w:val="none" w:sz="0" w:space="0" w:color="auto"/>
                      </w:divBdr>
                      <w:divsChild>
                        <w:div w:id="1237010064">
                          <w:marLeft w:val="0"/>
                          <w:marRight w:val="0"/>
                          <w:marTop w:val="0"/>
                          <w:marBottom w:val="0"/>
                          <w:divBdr>
                            <w:top w:val="none" w:sz="0" w:space="0" w:color="auto"/>
                            <w:left w:val="none" w:sz="0" w:space="0" w:color="auto"/>
                            <w:bottom w:val="none" w:sz="0" w:space="0" w:color="auto"/>
                            <w:right w:val="none" w:sz="0" w:space="0" w:color="auto"/>
                          </w:divBdr>
                          <w:divsChild>
                            <w:div w:id="953825803">
                              <w:marLeft w:val="0"/>
                              <w:marRight w:val="0"/>
                              <w:marTop w:val="0"/>
                              <w:marBottom w:val="0"/>
                              <w:divBdr>
                                <w:top w:val="none" w:sz="0" w:space="0" w:color="auto"/>
                                <w:left w:val="none" w:sz="0" w:space="0" w:color="auto"/>
                                <w:bottom w:val="none" w:sz="0" w:space="0" w:color="auto"/>
                                <w:right w:val="none" w:sz="0" w:space="0" w:color="auto"/>
                              </w:divBdr>
                              <w:divsChild>
                                <w:div w:id="716585346">
                                  <w:marLeft w:val="0"/>
                                  <w:marRight w:val="0"/>
                                  <w:marTop w:val="0"/>
                                  <w:marBottom w:val="0"/>
                                  <w:divBdr>
                                    <w:top w:val="none" w:sz="0" w:space="0" w:color="auto"/>
                                    <w:left w:val="none" w:sz="0" w:space="0" w:color="auto"/>
                                    <w:bottom w:val="none" w:sz="0" w:space="0" w:color="auto"/>
                                    <w:right w:val="none" w:sz="0" w:space="0" w:color="auto"/>
                                  </w:divBdr>
                                  <w:divsChild>
                                    <w:div w:id="881215140">
                                      <w:marLeft w:val="0"/>
                                      <w:marRight w:val="0"/>
                                      <w:marTop w:val="0"/>
                                      <w:marBottom w:val="0"/>
                                      <w:divBdr>
                                        <w:top w:val="none" w:sz="0" w:space="0" w:color="auto"/>
                                        <w:left w:val="none" w:sz="0" w:space="0" w:color="auto"/>
                                        <w:bottom w:val="none" w:sz="0" w:space="0" w:color="auto"/>
                                        <w:right w:val="none" w:sz="0" w:space="0" w:color="auto"/>
                                      </w:divBdr>
                                      <w:divsChild>
                                        <w:div w:id="704448100">
                                          <w:marLeft w:val="0"/>
                                          <w:marRight w:val="0"/>
                                          <w:marTop w:val="0"/>
                                          <w:marBottom w:val="0"/>
                                          <w:divBdr>
                                            <w:top w:val="none" w:sz="0" w:space="0" w:color="auto"/>
                                            <w:left w:val="none" w:sz="0" w:space="0" w:color="auto"/>
                                            <w:bottom w:val="none" w:sz="0" w:space="0" w:color="auto"/>
                                            <w:right w:val="none" w:sz="0" w:space="0" w:color="auto"/>
                                          </w:divBdr>
                                          <w:divsChild>
                                            <w:div w:id="1111126899">
                                              <w:marLeft w:val="0"/>
                                              <w:marRight w:val="0"/>
                                              <w:marTop w:val="0"/>
                                              <w:marBottom w:val="0"/>
                                              <w:divBdr>
                                                <w:top w:val="none" w:sz="0" w:space="0" w:color="auto"/>
                                                <w:left w:val="none" w:sz="0" w:space="0" w:color="auto"/>
                                                <w:bottom w:val="none" w:sz="0" w:space="0" w:color="auto"/>
                                                <w:right w:val="none" w:sz="0" w:space="0" w:color="auto"/>
                                              </w:divBdr>
                                              <w:divsChild>
                                                <w:div w:id="1984235806">
                                                  <w:marLeft w:val="0"/>
                                                  <w:marRight w:val="0"/>
                                                  <w:marTop w:val="0"/>
                                                  <w:marBottom w:val="0"/>
                                                  <w:divBdr>
                                                    <w:top w:val="none" w:sz="0" w:space="0" w:color="auto"/>
                                                    <w:left w:val="none" w:sz="0" w:space="0" w:color="auto"/>
                                                    <w:bottom w:val="none" w:sz="0" w:space="0" w:color="auto"/>
                                                    <w:right w:val="none" w:sz="0" w:space="0" w:color="auto"/>
                                                  </w:divBdr>
                                                  <w:divsChild>
                                                    <w:div w:id="690842985">
                                                      <w:marLeft w:val="0"/>
                                                      <w:marRight w:val="0"/>
                                                      <w:marTop w:val="0"/>
                                                      <w:marBottom w:val="0"/>
                                                      <w:divBdr>
                                                        <w:top w:val="none" w:sz="0" w:space="0" w:color="auto"/>
                                                        <w:left w:val="none" w:sz="0" w:space="0" w:color="auto"/>
                                                        <w:bottom w:val="none" w:sz="0" w:space="0" w:color="auto"/>
                                                        <w:right w:val="none" w:sz="0" w:space="0" w:color="auto"/>
                                                      </w:divBdr>
                                                      <w:divsChild>
                                                        <w:div w:id="246884709">
                                                          <w:marLeft w:val="0"/>
                                                          <w:marRight w:val="0"/>
                                                          <w:marTop w:val="0"/>
                                                          <w:marBottom w:val="0"/>
                                                          <w:divBdr>
                                                            <w:top w:val="none" w:sz="0" w:space="0" w:color="auto"/>
                                                            <w:left w:val="none" w:sz="0" w:space="0" w:color="auto"/>
                                                            <w:bottom w:val="none" w:sz="0" w:space="0" w:color="auto"/>
                                                            <w:right w:val="none" w:sz="0" w:space="0" w:color="auto"/>
                                                          </w:divBdr>
                                                          <w:divsChild>
                                                            <w:div w:id="1378698348">
                                                              <w:marLeft w:val="0"/>
                                                              <w:marRight w:val="0"/>
                                                              <w:marTop w:val="0"/>
                                                              <w:marBottom w:val="0"/>
                                                              <w:divBdr>
                                                                <w:top w:val="none" w:sz="0" w:space="0" w:color="auto"/>
                                                                <w:left w:val="none" w:sz="0" w:space="0" w:color="auto"/>
                                                                <w:bottom w:val="none" w:sz="0" w:space="0" w:color="auto"/>
                                                                <w:right w:val="none" w:sz="0" w:space="0" w:color="auto"/>
                                                              </w:divBdr>
                                                              <w:divsChild>
                                                                <w:div w:id="1740863602">
                                                                  <w:marLeft w:val="0"/>
                                                                  <w:marRight w:val="0"/>
                                                                  <w:marTop w:val="0"/>
                                                                  <w:marBottom w:val="0"/>
                                                                  <w:divBdr>
                                                                    <w:top w:val="none" w:sz="0" w:space="0" w:color="auto"/>
                                                                    <w:left w:val="none" w:sz="0" w:space="0" w:color="auto"/>
                                                                    <w:bottom w:val="none" w:sz="0" w:space="0" w:color="auto"/>
                                                                    <w:right w:val="none" w:sz="0" w:space="0" w:color="auto"/>
                                                                  </w:divBdr>
                                                                  <w:divsChild>
                                                                    <w:div w:id="8753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7999920">
      <w:bodyDiv w:val="1"/>
      <w:marLeft w:val="0"/>
      <w:marRight w:val="0"/>
      <w:marTop w:val="0"/>
      <w:marBottom w:val="0"/>
      <w:divBdr>
        <w:top w:val="none" w:sz="0" w:space="0" w:color="auto"/>
        <w:left w:val="none" w:sz="0" w:space="0" w:color="auto"/>
        <w:bottom w:val="none" w:sz="0" w:space="0" w:color="auto"/>
        <w:right w:val="none" w:sz="0" w:space="0" w:color="auto"/>
      </w:divBdr>
    </w:div>
    <w:div w:id="2011641159">
      <w:bodyDiv w:val="1"/>
      <w:marLeft w:val="0"/>
      <w:marRight w:val="0"/>
      <w:marTop w:val="0"/>
      <w:marBottom w:val="0"/>
      <w:divBdr>
        <w:top w:val="none" w:sz="0" w:space="0" w:color="auto"/>
        <w:left w:val="none" w:sz="0" w:space="0" w:color="auto"/>
        <w:bottom w:val="none" w:sz="0" w:space="0" w:color="auto"/>
        <w:right w:val="none" w:sz="0" w:space="0" w:color="auto"/>
      </w:divBdr>
    </w:div>
    <w:div w:id="2142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A639A5A575F34AA274DA653801E3B0" ma:contentTypeVersion="0" ma:contentTypeDescription="Vytvořit nový dokument" ma:contentTypeScope="" ma:versionID="b281618b0515ea153e04d2e223f67df7">
  <xsd:schema xmlns:xsd="http://www.w3.org/2001/XMLSchema" xmlns:p="http://schemas.microsoft.com/office/2006/metadata/properties" targetNamespace="http://schemas.microsoft.com/office/2006/metadata/properties" ma:root="true" ma:fieldsID="2e8faa3ea1297d9f119b23c1ab45d4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3558-FEBE-4BC6-82C0-FDA9C548C5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4184B-AA25-46E2-983D-56FA92698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083D3C-CDFE-4300-B732-29CB664FF4AD}">
  <ds:schemaRefs>
    <ds:schemaRef ds:uri="http://schemas.microsoft.com/office/2006/metadata/longProperties"/>
  </ds:schemaRefs>
</ds:datastoreItem>
</file>

<file path=customXml/itemProps4.xml><?xml version="1.0" encoding="utf-8"?>
<ds:datastoreItem xmlns:ds="http://schemas.openxmlformats.org/officeDocument/2006/customXml" ds:itemID="{98F62F3A-DA59-401F-9E17-64826DBF5AC2}">
  <ds:schemaRefs>
    <ds:schemaRef ds:uri="http://schemas.microsoft.com/sharepoint/v3/contenttype/forms"/>
  </ds:schemaRefs>
</ds:datastoreItem>
</file>

<file path=customXml/itemProps5.xml><?xml version="1.0" encoding="utf-8"?>
<ds:datastoreItem xmlns:ds="http://schemas.openxmlformats.org/officeDocument/2006/customXml" ds:itemID="{543B5A6A-98F5-40DC-819E-E50F2E57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4567</Words>
  <Characters>27484</Characters>
  <Application>Microsoft Office Word</Application>
  <DocSecurity>0</DocSecurity>
  <Lines>229</Lines>
  <Paragraphs>63</Paragraphs>
  <ScaleCrop>false</ScaleCrop>
  <HeadingPairs>
    <vt:vector size="2" baseType="variant">
      <vt:variant>
        <vt:lpstr>Název</vt:lpstr>
      </vt:variant>
      <vt:variant>
        <vt:i4>1</vt:i4>
      </vt:variant>
    </vt:vector>
  </HeadingPairs>
  <TitlesOfParts>
    <vt:vector size="1" baseType="lpstr">
      <vt:lpstr>SoD pro nabídku</vt:lpstr>
    </vt:vector>
  </TitlesOfParts>
  <Company>Ing. Jiří Mužík</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nabídku</dc:title>
  <dc:subject/>
  <dc:creator>Ing. Jiří Mužík</dc:creator>
  <cp:keywords/>
  <cp:lastModifiedBy>Teichmann Tomáš</cp:lastModifiedBy>
  <cp:revision>4</cp:revision>
  <cp:lastPrinted>2021-06-01T07:44:00Z</cp:lastPrinted>
  <dcterms:created xsi:type="dcterms:W3CDTF">2025-09-29T10:19:00Z</dcterms:created>
  <dcterms:modified xsi:type="dcterms:W3CDTF">2025-09-29T10:24:00Z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