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1E3D" w14:textId="37E31705" w:rsidR="00440DB3" w:rsidRPr="009A0056" w:rsidRDefault="00440DB3" w:rsidP="00440DB3">
      <w:pPr>
        <w:pStyle w:val="Ploha"/>
        <w:pageBreakBefore/>
        <w:spacing w:after="0" w:line="264" w:lineRule="auto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98890424"/>
      <w:r w:rsidRPr="009A0056">
        <w:rPr>
          <w:rFonts w:ascii="Segoe UI" w:hAnsi="Segoe UI" w:cs="Segoe UI"/>
          <w:color w:val="73767D"/>
          <w:sz w:val="22"/>
          <w:szCs w:val="22"/>
        </w:rPr>
        <w:t>Čestné prohlášení k vyloučení střetu zájmů</w:t>
      </w:r>
      <w:bookmarkEnd w:id="0"/>
      <w:bookmarkEnd w:id="1"/>
      <w:bookmarkEnd w:id="2"/>
    </w:p>
    <w:p w14:paraId="6A69FBD3" w14:textId="77777777" w:rsidR="00440DB3" w:rsidRPr="00F7188E" w:rsidRDefault="00440DB3" w:rsidP="00440DB3">
      <w:pPr>
        <w:spacing w:line="264" w:lineRule="auto"/>
        <w:jc w:val="both"/>
        <w:rPr>
          <w:rFonts w:ascii="Segoe UI" w:hAnsi="Segoe UI" w:cs="Segoe UI"/>
          <w:b/>
        </w:rPr>
      </w:pPr>
    </w:p>
    <w:p w14:paraId="7EEEBC9E" w14:textId="77777777" w:rsidR="00440DB3" w:rsidRPr="00F7188E" w:rsidRDefault="00440DB3" w:rsidP="00440DB3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27C6F9FA" w14:textId="77777777" w:rsidR="00440DB3" w:rsidRPr="00F7188E" w:rsidRDefault="00440DB3" w:rsidP="00440DB3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14:paraId="1770B9F9" w14:textId="395F0EE0" w:rsidR="00440DB3" w:rsidRPr="004916F8" w:rsidRDefault="00570A99" w:rsidP="00440DB3">
      <w:pPr>
        <w:pStyle w:val="Podnadpis"/>
        <w:spacing w:line="264" w:lineRule="auto"/>
        <w:jc w:val="both"/>
        <w:rPr>
          <w:rFonts w:cs="Segoe UI"/>
          <w:b/>
          <w:i/>
          <w:iCs/>
          <w:szCs w:val="20"/>
        </w:rPr>
      </w:pPr>
      <w:r>
        <w:rPr>
          <w:rFonts w:cs="Segoe UI"/>
          <w:i/>
          <w:iCs/>
          <w:szCs w:val="20"/>
        </w:rPr>
        <w:t>Modernizace školní družiny – budova školy</w:t>
      </w:r>
    </w:p>
    <w:p w14:paraId="5A9B4A3D" w14:textId="77777777" w:rsidR="00440DB3" w:rsidRPr="00F7188E" w:rsidRDefault="00440DB3" w:rsidP="00440DB3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440DB3" w:rsidRPr="00F7188E" w14:paraId="7A896F1B" w14:textId="77777777" w:rsidTr="00C53D22">
        <w:trPr>
          <w:trHeight w:val="353"/>
        </w:trPr>
        <w:tc>
          <w:tcPr>
            <w:tcW w:w="4111" w:type="dxa"/>
            <w:vAlign w:val="center"/>
          </w:tcPr>
          <w:p w14:paraId="127BFCA0" w14:textId="77777777" w:rsidR="00440DB3" w:rsidRPr="00F7188E" w:rsidRDefault="00440DB3" w:rsidP="00C53D22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39974045" w14:textId="77777777" w:rsidR="00440DB3" w:rsidRPr="00F7188E" w:rsidRDefault="00440DB3" w:rsidP="00C53D22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3B27EB02" w14:textId="77777777" w:rsidTr="00C53D22">
        <w:trPr>
          <w:trHeight w:val="353"/>
        </w:trPr>
        <w:tc>
          <w:tcPr>
            <w:tcW w:w="4111" w:type="dxa"/>
            <w:vAlign w:val="center"/>
          </w:tcPr>
          <w:p w14:paraId="05784910" w14:textId="77777777" w:rsidR="00440DB3" w:rsidRPr="00F7188E" w:rsidRDefault="00440DB3" w:rsidP="00C53D22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72978DCD" w14:textId="77777777" w:rsidR="00440DB3" w:rsidRPr="00F7188E" w:rsidRDefault="00440DB3" w:rsidP="00C53D22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056F772F" w14:textId="77777777" w:rsidR="00440DB3" w:rsidRPr="00F7188E" w:rsidRDefault="00440DB3" w:rsidP="00440DB3">
      <w:pPr>
        <w:spacing w:before="36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se zadávacími podmínkami k výše uvedené zakázce / veřejné zakázce čestně prohlašuje, že fyzickými osobami, které vlastní podíl představující alespoň 25 % účasti společníka v</w:t>
      </w:r>
      <w:r>
        <w:rPr>
          <w:rFonts w:ascii="Segoe UI" w:hAnsi="Segoe UI" w:cs="Segoe UI"/>
        </w:rPr>
        <w:t> </w:t>
      </w:r>
      <w:r w:rsidRPr="00F7188E">
        <w:rPr>
          <w:rFonts w:ascii="Segoe UI" w:hAnsi="Segoe UI" w:cs="Segoe UI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40DB3" w:rsidRPr="00F7188E" w14:paraId="091C2A3C" w14:textId="77777777" w:rsidTr="00C53D22">
        <w:tc>
          <w:tcPr>
            <w:tcW w:w="3024" w:type="dxa"/>
            <w:vAlign w:val="center"/>
          </w:tcPr>
          <w:p w14:paraId="203BF62E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7600DB7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FAF87F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440DB3" w:rsidRPr="00F7188E" w14:paraId="2DE913B6" w14:textId="77777777" w:rsidTr="00C53D22">
        <w:tc>
          <w:tcPr>
            <w:tcW w:w="3024" w:type="dxa"/>
            <w:vAlign w:val="center"/>
          </w:tcPr>
          <w:p w14:paraId="188CEA49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104A59E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A5299F4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0CDA84C0" w14:textId="77777777" w:rsidTr="00C53D22">
        <w:tc>
          <w:tcPr>
            <w:tcW w:w="3024" w:type="dxa"/>
            <w:vAlign w:val="center"/>
          </w:tcPr>
          <w:p w14:paraId="61A60070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86BA1EE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42FE7C1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4DE09631" w14:textId="77777777" w:rsidTr="00C53D22">
        <w:tc>
          <w:tcPr>
            <w:tcW w:w="3024" w:type="dxa"/>
            <w:vAlign w:val="center"/>
          </w:tcPr>
          <w:p w14:paraId="36235E9E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5F194F7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FEC78BC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739C5128" w14:textId="77777777" w:rsidTr="00C53D22">
        <w:tc>
          <w:tcPr>
            <w:tcW w:w="3024" w:type="dxa"/>
            <w:vAlign w:val="center"/>
          </w:tcPr>
          <w:p w14:paraId="3BEEC419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51E5B4F1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45B74CA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EE25B66" w14:textId="77777777" w:rsidR="00440DB3" w:rsidRPr="00F7188E" w:rsidRDefault="00440DB3" w:rsidP="00440DB3">
      <w:pPr>
        <w:spacing w:before="240" w:after="12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40DB3" w:rsidRPr="00F7188E" w14:paraId="745BD0F1" w14:textId="77777777" w:rsidTr="00C53D22">
        <w:tc>
          <w:tcPr>
            <w:tcW w:w="3024" w:type="dxa"/>
            <w:vAlign w:val="center"/>
          </w:tcPr>
          <w:p w14:paraId="5CD9393C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475A331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00253F7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440DB3" w:rsidRPr="00F7188E" w14:paraId="0A89B3EF" w14:textId="77777777" w:rsidTr="00C53D22">
        <w:tc>
          <w:tcPr>
            <w:tcW w:w="3024" w:type="dxa"/>
            <w:vAlign w:val="center"/>
          </w:tcPr>
          <w:p w14:paraId="016B9FD2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18DEFCB4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D914ED2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1F96815C" w14:textId="77777777" w:rsidTr="00C53D22">
        <w:tc>
          <w:tcPr>
            <w:tcW w:w="3024" w:type="dxa"/>
            <w:vAlign w:val="center"/>
          </w:tcPr>
          <w:p w14:paraId="5FC88754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AFC8180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400D920" w14:textId="77777777" w:rsidR="00440DB3" w:rsidRPr="00F7188E" w:rsidRDefault="00440DB3" w:rsidP="00C53D22">
            <w:pPr>
              <w:spacing w:line="264" w:lineRule="auto"/>
              <w:jc w:val="center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09A470AC" w14:textId="77777777" w:rsidTr="00C53D22">
        <w:tc>
          <w:tcPr>
            <w:tcW w:w="3024" w:type="dxa"/>
            <w:vAlign w:val="center"/>
          </w:tcPr>
          <w:p w14:paraId="6BED6D01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0E7B9D40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74C6AA8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40DB3" w:rsidRPr="00F7188E" w14:paraId="492A0992" w14:textId="77777777" w:rsidTr="00C53D22">
        <w:tc>
          <w:tcPr>
            <w:tcW w:w="3024" w:type="dxa"/>
            <w:vAlign w:val="center"/>
          </w:tcPr>
          <w:p w14:paraId="04832E76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79A0C48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BD5EE77" w14:textId="77777777" w:rsidR="00440DB3" w:rsidRPr="009A0056" w:rsidRDefault="00440DB3" w:rsidP="00C53D22">
            <w:pPr>
              <w:spacing w:line="264" w:lineRule="auto"/>
              <w:jc w:val="center"/>
              <w:rPr>
                <w:rFonts w:ascii="Segoe UI" w:hAnsi="Segoe UI" w:cs="Segoe UI"/>
                <w:highlight w:val="lightGray"/>
              </w:rPr>
            </w:pPr>
            <w:r w:rsidRPr="009A0056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6CBE04AC" w14:textId="77777777" w:rsidR="00440DB3" w:rsidRDefault="00440DB3" w:rsidP="00440DB3">
      <w:pPr>
        <w:spacing w:line="264" w:lineRule="auto"/>
        <w:jc w:val="both"/>
        <w:rPr>
          <w:rFonts w:ascii="Segoe UI" w:eastAsia="Calibri" w:hAnsi="Segoe UI" w:cs="Segoe UI"/>
          <w:i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 xml:space="preserve">Pokud </w:t>
      </w:r>
      <w:r>
        <w:rPr>
          <w:rFonts w:ascii="Segoe UI" w:eastAsia="Calibri" w:hAnsi="Segoe UI" w:cs="Segoe UI"/>
          <w:i/>
        </w:rPr>
        <w:t>takové osoby neexistují</w:t>
      </w:r>
      <w:r w:rsidRPr="00F7188E">
        <w:rPr>
          <w:rFonts w:ascii="Segoe UI" w:eastAsia="Calibri" w:hAnsi="Segoe UI" w:cs="Segoe UI"/>
          <w:i/>
        </w:rPr>
        <w:t>, dodavatel ponechá tabulky nevyplněn</w:t>
      </w:r>
      <w:r>
        <w:rPr>
          <w:rFonts w:ascii="Segoe UI" w:eastAsia="Calibri" w:hAnsi="Segoe UI" w:cs="Segoe UI"/>
          <w:i/>
        </w:rPr>
        <w:t>é</w:t>
      </w:r>
      <w:r w:rsidRPr="00F7188E">
        <w:rPr>
          <w:rFonts w:ascii="Segoe UI" w:eastAsia="Calibri" w:hAnsi="Segoe UI" w:cs="Segoe UI"/>
          <w:i/>
        </w:rPr>
        <w:t>, příp. j</w:t>
      </w:r>
      <w:r>
        <w:rPr>
          <w:rFonts w:ascii="Segoe UI" w:eastAsia="Calibri" w:hAnsi="Segoe UI" w:cs="Segoe UI"/>
          <w:i/>
        </w:rPr>
        <w:t>e</w:t>
      </w:r>
      <w:r w:rsidRPr="00F7188E">
        <w:rPr>
          <w:rFonts w:ascii="Segoe UI" w:eastAsia="Calibri" w:hAnsi="Segoe UI" w:cs="Segoe UI"/>
          <w:i/>
        </w:rPr>
        <w:t xml:space="preserve"> proškrtne.</w:t>
      </w:r>
    </w:p>
    <w:p w14:paraId="50C62422" w14:textId="77777777" w:rsidR="00440DB3" w:rsidRPr="00F7188E" w:rsidRDefault="00440DB3" w:rsidP="00440DB3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ust. § 4b zákona č. 159/2006 Sb., o střetu zájmů, ve znění pozdějších předpisů čestně prohlašuje, že není obchodní společností, ve které veřejný funkcionář uvedený v § 2 odst. 1 písm. c)</w:t>
      </w:r>
      <w:r>
        <w:rPr>
          <w:rFonts w:ascii="Segoe UI" w:hAnsi="Segoe UI" w:cs="Segoe UI"/>
        </w:rPr>
        <w:t xml:space="preserve"> tohoto</w:t>
      </w:r>
      <w:r w:rsidRPr="00F7188E">
        <w:rPr>
          <w:rFonts w:ascii="Segoe UI" w:hAnsi="Segoe UI" w:cs="Segoe UI"/>
        </w:rPr>
        <w:t xml:space="preserve"> zákona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14:paraId="5C650AAF" w14:textId="77777777" w:rsidR="00440DB3" w:rsidRPr="00F7188E" w:rsidRDefault="00440DB3" w:rsidP="00440DB3">
      <w:pPr>
        <w:pStyle w:val="Podtitul11"/>
        <w:numPr>
          <w:ilvl w:val="0"/>
          <w:numId w:val="0"/>
        </w:numPr>
        <w:spacing w:before="480" w:line="264" w:lineRule="auto"/>
        <w:rPr>
          <w:rFonts w:cs="Segoe UI"/>
        </w:rPr>
      </w:pPr>
      <w:bookmarkStart w:id="3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3"/>
    </w:p>
    <w:p w14:paraId="2B57CFB7" w14:textId="77777777" w:rsidR="00440DB3" w:rsidRPr="00F7188E" w:rsidRDefault="00440DB3" w:rsidP="00440DB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62C867C9" w14:textId="77777777" w:rsidR="00440DB3" w:rsidRPr="00F7188E" w:rsidRDefault="00440DB3" w:rsidP="00440DB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3D426EB9" w14:textId="77777777" w:rsidR="00440DB3" w:rsidRPr="00F7188E" w:rsidRDefault="00440DB3" w:rsidP="00440DB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389E8DD8" w14:textId="77777777" w:rsidR="00440DB3" w:rsidRPr="00F7188E" w:rsidRDefault="00440DB3" w:rsidP="00440DB3">
      <w:pPr>
        <w:pStyle w:val="Bezmezer"/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14:paraId="07B29361" w14:textId="77777777" w:rsidR="00C81EC0" w:rsidRDefault="00C81EC0"/>
    <w:sectPr w:rsidR="00C81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408B" w14:textId="77777777" w:rsidR="007358B2" w:rsidRDefault="007358B2" w:rsidP="00440DB3">
      <w:r>
        <w:separator/>
      </w:r>
    </w:p>
  </w:endnote>
  <w:endnote w:type="continuationSeparator" w:id="0">
    <w:p w14:paraId="7E1E6A14" w14:textId="77777777" w:rsidR="007358B2" w:rsidRDefault="007358B2" w:rsidP="0044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5487" w14:textId="77777777" w:rsidR="007358B2" w:rsidRDefault="007358B2" w:rsidP="00440DB3">
      <w:r>
        <w:separator/>
      </w:r>
    </w:p>
  </w:footnote>
  <w:footnote w:type="continuationSeparator" w:id="0">
    <w:p w14:paraId="4FBD0A1A" w14:textId="77777777" w:rsidR="007358B2" w:rsidRDefault="007358B2" w:rsidP="00440DB3">
      <w:r>
        <w:continuationSeparator/>
      </w:r>
    </w:p>
  </w:footnote>
  <w:footnote w:id="1">
    <w:p w14:paraId="35B45AC1" w14:textId="77777777" w:rsidR="00440DB3" w:rsidRPr="00A31C84" w:rsidRDefault="00440DB3" w:rsidP="00440DB3">
      <w:pPr>
        <w:pStyle w:val="Textpoznpodarou"/>
      </w:pPr>
      <w:r w:rsidRPr="004916F8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B3"/>
    <w:rsid w:val="0029391A"/>
    <w:rsid w:val="00440DB3"/>
    <w:rsid w:val="00570A99"/>
    <w:rsid w:val="007358B2"/>
    <w:rsid w:val="00803E30"/>
    <w:rsid w:val="00B043A4"/>
    <w:rsid w:val="00B7566E"/>
    <w:rsid w:val="00BE1E89"/>
    <w:rsid w:val="00C57655"/>
    <w:rsid w:val="00C81EC0"/>
    <w:rsid w:val="00E6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A63B"/>
  <w15:chartTrackingRefBased/>
  <w15:docId w15:val="{D1973104-0ABC-4028-BB9E-6F37C515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DB3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0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0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0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0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0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0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0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0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0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0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0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0D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0D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0D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0D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0D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0D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0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440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44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0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0D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0D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0D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0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0D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0DB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440DB3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40DB3"/>
    <w:pPr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0DB3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0DB3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40DB3"/>
    <w:pPr>
      <w:keepNext/>
      <w:spacing w:after="360"/>
      <w:outlineLvl w:val="0"/>
    </w:pPr>
    <w:rPr>
      <w:b/>
      <w:caps/>
      <w:sz w:val="24"/>
    </w:rPr>
  </w:style>
  <w:style w:type="table" w:customStyle="1" w:styleId="Mkatabulky4">
    <w:name w:val="Mřížka tabulky4"/>
    <w:basedOn w:val="Normlntabulka"/>
    <w:next w:val="Mkatabulky"/>
    <w:uiPriority w:val="59"/>
    <w:rsid w:val="00440D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440DB3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440DB3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440DB3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440DB3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Malaníková Michaela Mgr.</dc:creator>
  <cp:keywords/>
  <dc:description/>
  <cp:lastModifiedBy>Krzák Jan</cp:lastModifiedBy>
  <cp:revision>3</cp:revision>
  <dcterms:created xsi:type="dcterms:W3CDTF">2026-03-09T09:08:00Z</dcterms:created>
  <dcterms:modified xsi:type="dcterms:W3CDTF">2026-03-09T15:03:00Z</dcterms:modified>
</cp:coreProperties>
</file>